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73" w:rsidRPr="00BA2F73" w:rsidRDefault="00BA2F73" w:rsidP="00BA2F7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A2F73">
        <w:rPr>
          <w:rFonts w:ascii="Times New Roman" w:eastAsia="Times New Roman" w:hAnsi="Times New Roman" w:cs="Times New Roman"/>
          <w:b/>
          <w:bCs/>
          <w:kern w:val="36"/>
          <w:sz w:val="48"/>
          <w:szCs w:val="48"/>
          <w:lang w:eastAsia="ru-RU"/>
        </w:rPr>
        <w:t>Будьте внимательны, находясь на объектах железнодорожного транспорта, берегите свою жизнь и предупреждайте об опасности окружающих, особенно детей!</w:t>
      </w:r>
    </w:p>
    <w:p w:rsidR="00BA2F73" w:rsidRPr="00BA2F73" w:rsidRDefault="00BA2F73" w:rsidP="00BA2F73">
      <w:pPr>
        <w:spacing w:after="0" w:line="240" w:lineRule="auto"/>
        <w:rPr>
          <w:rFonts w:ascii="Times New Roman" w:eastAsia="Times New Roman" w:hAnsi="Times New Roman" w:cs="Times New Roman"/>
          <w:sz w:val="24"/>
          <w:szCs w:val="24"/>
          <w:lang w:eastAsia="ru-RU"/>
        </w:rPr>
      </w:pPr>
    </w:p>
    <w:p w:rsidR="00BA2F73" w:rsidRPr="00BA2F73" w:rsidRDefault="00BA2F73" w:rsidP="00BA2F73">
      <w:p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 xml:space="preserve"> В связи с участившимися случаями </w:t>
      </w:r>
      <w:proofErr w:type="spellStart"/>
      <w:r w:rsidRPr="00BA2F73">
        <w:rPr>
          <w:rFonts w:ascii="Times New Roman" w:eastAsia="Times New Roman" w:hAnsi="Times New Roman" w:cs="Times New Roman"/>
          <w:sz w:val="24"/>
          <w:szCs w:val="24"/>
          <w:lang w:eastAsia="ru-RU"/>
        </w:rPr>
        <w:t>травмирования</w:t>
      </w:r>
      <w:proofErr w:type="spellEnd"/>
      <w:r w:rsidRPr="00BA2F73">
        <w:rPr>
          <w:rFonts w:ascii="Times New Roman" w:eastAsia="Times New Roman" w:hAnsi="Times New Roman" w:cs="Times New Roman"/>
          <w:sz w:val="24"/>
          <w:szCs w:val="24"/>
          <w:lang w:eastAsia="ru-RU"/>
        </w:rPr>
        <w:t xml:space="preserve"> граждан на железнодорожном полотне, при переходе в неустановленных местах и необорудованных переходах обращае</w:t>
      </w:r>
      <w:r>
        <w:rPr>
          <w:rFonts w:ascii="Times New Roman" w:eastAsia="Times New Roman" w:hAnsi="Times New Roman" w:cs="Times New Roman"/>
          <w:sz w:val="24"/>
          <w:szCs w:val="24"/>
          <w:lang w:eastAsia="ru-RU"/>
        </w:rPr>
        <w:t xml:space="preserve">м </w:t>
      </w:r>
      <w:r w:rsidRPr="00BA2F73">
        <w:rPr>
          <w:rFonts w:ascii="Times New Roman" w:eastAsia="Times New Roman" w:hAnsi="Times New Roman" w:cs="Times New Roman"/>
          <w:sz w:val="24"/>
          <w:szCs w:val="24"/>
          <w:lang w:eastAsia="ru-RU"/>
        </w:rPr>
        <w:t>Ваше внимание, что </w:t>
      </w:r>
      <w:r w:rsidRPr="00BA2F73">
        <w:rPr>
          <w:rFonts w:ascii="Times New Roman" w:eastAsia="Times New Roman" w:hAnsi="Times New Roman" w:cs="Times New Roman"/>
          <w:b/>
          <w:bCs/>
          <w:sz w:val="24"/>
          <w:szCs w:val="24"/>
          <w:lang w:eastAsia="ru-RU"/>
        </w:rPr>
        <w:t>железнодорожные пути являются объектами повышенной опасности. </w:t>
      </w:r>
      <w:r w:rsidRPr="00BA2F73">
        <w:rPr>
          <w:rFonts w:ascii="Times New Roman" w:eastAsia="Times New Roman" w:hAnsi="Times New Roman" w:cs="Times New Roman"/>
          <w:sz w:val="24"/>
          <w:szCs w:val="24"/>
          <w:lang w:eastAsia="ru-RU"/>
        </w:rPr>
        <w:t>Находясь на них, вы подвергаете свою жизнь риску.</w:t>
      </w:r>
    </w:p>
    <w:p w:rsidR="00BA2F73" w:rsidRPr="00BA2F73" w:rsidRDefault="00BA2F73" w:rsidP="00BA2F73">
      <w:p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b/>
          <w:bCs/>
          <w:sz w:val="24"/>
          <w:szCs w:val="24"/>
          <w:lang w:eastAsia="ru-RU"/>
        </w:rPr>
        <w:t>Переходить железнодорожные пути можно только в установленных и оборудованных для этого местах</w:t>
      </w:r>
      <w:r w:rsidRPr="00BA2F73">
        <w:rPr>
          <w:rFonts w:ascii="Times New Roman" w:eastAsia="Times New Roman" w:hAnsi="Times New Roman" w:cs="Times New Roman"/>
          <w:sz w:val="24"/>
          <w:szCs w:val="24"/>
          <w:lang w:eastAsia="ru-RU"/>
        </w:rPr>
        <w:t xml:space="preserve">, убедившись в отсутствии приближающегося поезда или на разрешающий сигнал переездной сигнализации. Для перехода через железнодорожные пути пользуйтесь пешеходными переходами, мостами, тоннелями. При переходе по пешеходному переходу снимайте наушники и капюшон, они могут </w:t>
      </w:r>
      <w:proofErr w:type="gramStart"/>
      <w:r w:rsidRPr="00BA2F73">
        <w:rPr>
          <w:rFonts w:ascii="Times New Roman" w:eastAsia="Times New Roman" w:hAnsi="Times New Roman" w:cs="Times New Roman"/>
          <w:sz w:val="24"/>
          <w:szCs w:val="24"/>
          <w:lang w:eastAsia="ru-RU"/>
        </w:rPr>
        <w:t>помешать вам заметить</w:t>
      </w:r>
      <w:proofErr w:type="gramEnd"/>
      <w:r w:rsidRPr="00BA2F73">
        <w:rPr>
          <w:rFonts w:ascii="Times New Roman" w:eastAsia="Times New Roman" w:hAnsi="Times New Roman" w:cs="Times New Roman"/>
          <w:sz w:val="24"/>
          <w:szCs w:val="24"/>
          <w:lang w:eastAsia="ru-RU"/>
        </w:rPr>
        <w:t xml:space="preserve"> приближающийся поезд.</w:t>
      </w:r>
    </w:p>
    <w:p w:rsidR="00BA2F73" w:rsidRPr="00BA2F73" w:rsidRDefault="00BA2F73" w:rsidP="00BA2F73">
      <w:p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 xml:space="preserve">В целях сохранения своей </w:t>
      </w:r>
      <w:proofErr w:type="gramStart"/>
      <w:r w:rsidRPr="00BA2F73">
        <w:rPr>
          <w:rFonts w:ascii="Times New Roman" w:eastAsia="Times New Roman" w:hAnsi="Times New Roman" w:cs="Times New Roman"/>
          <w:sz w:val="24"/>
          <w:szCs w:val="24"/>
          <w:lang w:eastAsia="ru-RU"/>
        </w:rPr>
        <w:t>жизни</w:t>
      </w:r>
      <w:proofErr w:type="gramEnd"/>
      <w:r w:rsidRPr="00BA2F73">
        <w:rPr>
          <w:rFonts w:ascii="Times New Roman" w:eastAsia="Times New Roman" w:hAnsi="Times New Roman" w:cs="Times New Roman"/>
          <w:sz w:val="24"/>
          <w:szCs w:val="24"/>
          <w:lang w:eastAsia="ru-RU"/>
        </w:rPr>
        <w:t xml:space="preserve"> никогда и ни при </w:t>
      </w:r>
      <w:proofErr w:type="gramStart"/>
      <w:r w:rsidRPr="00BA2F73">
        <w:rPr>
          <w:rFonts w:ascii="Times New Roman" w:eastAsia="Times New Roman" w:hAnsi="Times New Roman" w:cs="Times New Roman"/>
          <w:sz w:val="24"/>
          <w:szCs w:val="24"/>
          <w:lang w:eastAsia="ru-RU"/>
        </w:rPr>
        <w:t>каких</w:t>
      </w:r>
      <w:proofErr w:type="gramEnd"/>
      <w:r w:rsidRPr="00BA2F73">
        <w:rPr>
          <w:rFonts w:ascii="Times New Roman" w:eastAsia="Times New Roman" w:hAnsi="Times New Roman" w:cs="Times New Roman"/>
          <w:sz w:val="24"/>
          <w:szCs w:val="24"/>
          <w:lang w:eastAsia="ru-RU"/>
        </w:rPr>
        <w:t xml:space="preserve"> обстоятельствах:</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не подлезайте под пассажирские платформы и подвижной состав;</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не прыгайте с пассажирской платформы на пути;</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не находитесь на объектах железнодорожного транспорта в состоянии алкогольного опьянения;</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не поднимайтесь на опоры и специальные конструкции контактной сети, воздушных линий и искусственных сооружений;</w:t>
      </w:r>
    </w:p>
    <w:p w:rsidR="00BA2F73" w:rsidRPr="00BA2F73" w:rsidRDefault="00BA2F73" w:rsidP="00BA2F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при нахождении на железнодорожной платформе, не приближайтесь к ее краю, стойте за ограничительной линией. Особенно опасно приближаться к краю платформы на линиях со скоростным движением – из-за силы воздушного потока, создаваемого проходящим мимо поезда, вы можете потерять равновесие и подвергнуть себя опасности.</w:t>
      </w:r>
    </w:p>
    <w:p w:rsidR="00BA2F73" w:rsidRDefault="00BA2F73" w:rsidP="00BA2F73">
      <w:pPr>
        <w:spacing w:before="100" w:beforeAutospacing="1" w:after="100" w:afterAutospacing="1" w:line="240" w:lineRule="auto"/>
        <w:rPr>
          <w:rFonts w:ascii="Times New Roman" w:eastAsia="Times New Roman" w:hAnsi="Times New Roman" w:cs="Times New Roman"/>
          <w:sz w:val="24"/>
          <w:szCs w:val="24"/>
          <w:lang w:eastAsia="ru-RU"/>
        </w:rPr>
      </w:pPr>
      <w:r w:rsidRPr="00BA2F73">
        <w:rPr>
          <w:rFonts w:ascii="Times New Roman" w:eastAsia="Times New Roman" w:hAnsi="Times New Roman" w:cs="Times New Roman"/>
          <w:sz w:val="24"/>
          <w:szCs w:val="24"/>
          <w:lang w:eastAsia="ru-RU"/>
        </w:rPr>
        <w:t>Будьте внимательны, находясь на объектах железнодорожного транспорта, берегите свою жизнь и предупреждайте об опасности окружающих, особенно детей!</w:t>
      </w:r>
    </w:p>
    <w:p w:rsidR="00D17890" w:rsidRDefault="00D17890" w:rsidP="00BA2F73">
      <w:pPr>
        <w:spacing w:before="100" w:beforeAutospacing="1" w:after="100" w:afterAutospacing="1" w:line="240" w:lineRule="auto"/>
        <w:rPr>
          <w:rFonts w:ascii="Times New Roman" w:eastAsia="Times New Roman" w:hAnsi="Times New Roman" w:cs="Times New Roman"/>
          <w:sz w:val="24"/>
          <w:szCs w:val="24"/>
          <w:lang w:eastAsia="ru-RU"/>
        </w:rPr>
      </w:pPr>
    </w:p>
    <w:p w:rsidR="00D17890" w:rsidRDefault="00D17890" w:rsidP="00D17890">
      <w:pPr>
        <w:pStyle w:val="1"/>
      </w:pPr>
      <w:r>
        <w:t>Правила поведения на железнодорожном транспорте</w:t>
      </w:r>
    </w:p>
    <w:p w:rsidR="00D17890" w:rsidRDefault="00D17890" w:rsidP="00D17890"/>
    <w:p w:rsidR="00D17890" w:rsidRDefault="00D17890" w:rsidP="00D17890">
      <w:pPr>
        <w:pStyle w:val="a3"/>
      </w:pPr>
      <w:r>
        <w:lastRenderedPageBreak/>
        <w:t>• при приближении поезда не выходите за предупреждающую полосу на платформе до полной остановки поезда;</w:t>
      </w:r>
    </w:p>
    <w:p w:rsidR="00D17890" w:rsidRDefault="00D17890" w:rsidP="00D17890">
      <w:pPr>
        <w:pStyle w:val="a3"/>
      </w:pPr>
      <w:r>
        <w:t>• посадку (высадку) в вагоны производите только после полной остановки поезда, со стороны перрона или посадочной платформы;</w:t>
      </w:r>
    </w:p>
    <w:p w:rsidR="00D17890" w:rsidRDefault="00D17890" w:rsidP="00D17890">
      <w:pPr>
        <w:pStyle w:val="a3"/>
      </w:pPr>
      <w:r>
        <w:t>• при приближении поезда детей держите за руки или на руках. Не оставляйте их без присмотра на посадочных платформах и в вагонах;</w:t>
      </w:r>
    </w:p>
    <w:p w:rsidR="00D17890" w:rsidRDefault="00D17890" w:rsidP="00D17890">
      <w:pPr>
        <w:pStyle w:val="a3"/>
      </w:pPr>
      <w:r>
        <w:t>• не оставляйте без внимания случаи нарушения правил поведения несовершеннолетних детей на территории железнодорожного транспорта;</w:t>
      </w:r>
    </w:p>
    <w:p w:rsidR="00D17890" w:rsidRDefault="00D17890" w:rsidP="00D17890">
      <w:pPr>
        <w:pStyle w:val="a3"/>
      </w:pPr>
      <w:r>
        <w:t>• переходите железнодорожные пути только в установленных местах, убедившись в отсутствии движущегося поезда, локомотива или вагонов;</w:t>
      </w:r>
    </w:p>
    <w:p w:rsidR="00D17890" w:rsidRDefault="00D17890" w:rsidP="00D17890">
      <w:pPr>
        <w:pStyle w:val="a3"/>
      </w:pPr>
      <w:r>
        <w:t>• не подлезайте под вагонами.</w:t>
      </w:r>
    </w:p>
    <w:p w:rsidR="00D17890" w:rsidRDefault="00D17890" w:rsidP="00D17890">
      <w:pPr>
        <w:pStyle w:val="a3"/>
      </w:pPr>
      <w:r>
        <w:t> </w:t>
      </w:r>
    </w:p>
    <w:p w:rsidR="00D17890" w:rsidRDefault="00D17890" w:rsidP="00D17890">
      <w:pPr>
        <w:pStyle w:val="a3"/>
        <w:jc w:val="center"/>
      </w:pPr>
      <w:r>
        <w:rPr>
          <w:rStyle w:val="a4"/>
        </w:rPr>
        <w:t> Основными причинами несчастных случаев на железнодорожных путях является:</w:t>
      </w:r>
    </w:p>
    <w:p w:rsidR="00D17890" w:rsidRDefault="00D17890" w:rsidP="00D17890">
      <w:pPr>
        <w:pStyle w:val="a3"/>
        <w:jc w:val="center"/>
      </w:pPr>
      <w:r>
        <w:rPr>
          <w:rStyle w:val="a4"/>
        </w:rPr>
        <w:t> </w:t>
      </w:r>
    </w:p>
    <w:p w:rsidR="00D17890" w:rsidRDefault="00D17890" w:rsidP="00D17890">
      <w:pPr>
        <w:pStyle w:val="a3"/>
      </w:pPr>
      <w: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D17890" w:rsidRDefault="00D17890" w:rsidP="00D17890">
      <w:pPr>
        <w:pStyle w:val="a3"/>
      </w:pPr>
      <w:r>
        <w:t>• хождение по железнодорожным путям и переход путей в не установленных местах;</w:t>
      </w:r>
    </w:p>
    <w:p w:rsidR="00D17890" w:rsidRDefault="00D17890" w:rsidP="00D17890">
      <w:pPr>
        <w:pStyle w:val="a3"/>
      </w:pPr>
      <w:r>
        <w:t>• личная неосторожность пассажиров при посадке и высадке в поезда;</w:t>
      </w:r>
    </w:p>
    <w:p w:rsidR="00D17890" w:rsidRDefault="00D17890" w:rsidP="00D17890">
      <w:pPr>
        <w:pStyle w:val="a3"/>
      </w:pPr>
      <w:r>
        <w:t>• проникновение граждан на объекты железнодорожного транспорта с целью хищения деталей, содержащих цветные металлы;</w:t>
      </w:r>
    </w:p>
    <w:p w:rsidR="00D17890" w:rsidRDefault="00D17890" w:rsidP="00D17890">
      <w:pPr>
        <w:pStyle w:val="a3"/>
      </w:pPr>
      <w:r>
        <w:t xml:space="preserve">• </w:t>
      </w:r>
      <w:proofErr w:type="gramStart"/>
      <w:r>
        <w:t>переход ж</w:t>
      </w:r>
      <w:proofErr w:type="gramEnd"/>
      <w:r>
        <w:t>. д. путей в непосредственной близости перед подающим сигналы большой громкости поездом на пешеходных переходах и переездах;</w:t>
      </w:r>
    </w:p>
    <w:p w:rsidR="00D17890" w:rsidRDefault="00D17890" w:rsidP="00D17890">
      <w:pPr>
        <w:pStyle w:val="a3"/>
      </w:pPr>
      <w:r>
        <w:t>• бесцельное нахождение в парках станций и перегонах;</w:t>
      </w:r>
    </w:p>
    <w:p w:rsidR="00D17890" w:rsidRDefault="00D17890" w:rsidP="00D17890">
      <w:pPr>
        <w:pStyle w:val="a3"/>
      </w:pPr>
      <w:r>
        <w:t>• шалость детей, слабый контроль со стороны их родителей. </w:t>
      </w:r>
    </w:p>
    <w:p w:rsidR="00D17890" w:rsidRDefault="00D17890" w:rsidP="00D17890">
      <w:pPr>
        <w:pStyle w:val="a3"/>
        <w:jc w:val="center"/>
      </w:pPr>
      <w:r>
        <w:rPr>
          <w:rStyle w:val="a4"/>
        </w:rPr>
        <w:t>Категорически запрещается:</w:t>
      </w:r>
    </w:p>
    <w:p w:rsidR="00D17890" w:rsidRDefault="00D17890" w:rsidP="00D17890">
      <w:pPr>
        <w:pStyle w:val="a3"/>
      </w:pPr>
      <w:r>
        <w:t>• проезжать на крышах, подножках, переходных площадках вагонов;</w:t>
      </w:r>
    </w:p>
    <w:p w:rsidR="00D17890" w:rsidRDefault="00D17890" w:rsidP="00D17890">
      <w:pPr>
        <w:pStyle w:val="a3"/>
      </w:pPr>
      <w: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D17890" w:rsidRDefault="00D17890" w:rsidP="00D17890">
      <w:pPr>
        <w:pStyle w:val="a3"/>
      </w:pPr>
      <w:r>
        <w:t>• находиться на территории железнодорожного транспорта в состоянии алкогольного опьянения;</w:t>
      </w:r>
    </w:p>
    <w:p w:rsidR="00D17890" w:rsidRDefault="00D17890" w:rsidP="00D17890">
      <w:pPr>
        <w:pStyle w:val="a3"/>
      </w:pPr>
      <w:r>
        <w:t>• прыгать с поезда на ходу и с платформы на железнодорожные пути. </w:t>
      </w:r>
    </w:p>
    <w:p w:rsidR="00D17890" w:rsidRDefault="00D17890" w:rsidP="00D17890">
      <w:pPr>
        <w:pStyle w:val="a3"/>
      </w:pPr>
      <w:r>
        <w:rPr>
          <w:rStyle w:val="a4"/>
        </w:rPr>
        <w:lastRenderedPageBreak/>
        <w:t> </w:t>
      </w:r>
    </w:p>
    <w:p w:rsidR="00D17890" w:rsidRDefault="00D17890" w:rsidP="00D17890">
      <w:pPr>
        <w:pStyle w:val="a3"/>
        <w:jc w:val="center"/>
      </w:pPr>
      <w:r>
        <w:rPr>
          <w:rStyle w:val="a4"/>
        </w:rPr>
        <w:t>ОСНОВНЫЕ ПРОФИЛАКТИЧЕСКИЕ ПРАВИЛА</w:t>
      </w:r>
    </w:p>
    <w:p w:rsidR="00D17890" w:rsidRDefault="00D17890" w:rsidP="00D17890">
      <w:pPr>
        <w:pStyle w:val="a3"/>
      </w:pPr>
      <w: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D17890" w:rsidRDefault="00D17890" w:rsidP="00D17890">
      <w:pPr>
        <w:pStyle w:val="a3"/>
      </w:pPr>
      <w:r>
        <w:t>Как только Вы оказались в вагоне, узнайте, где расположены аварийные выходы и огнетушители.</w:t>
      </w:r>
    </w:p>
    <w:p w:rsidR="00D17890" w:rsidRDefault="00D17890" w:rsidP="00D17890">
      <w:pPr>
        <w:pStyle w:val="a3"/>
      </w:pPr>
      <w:r>
        <w:rPr>
          <w:rStyle w:val="a4"/>
        </w:rPr>
        <w:t>Соблюдайте следующие правила:</w:t>
      </w:r>
    </w:p>
    <w:p w:rsidR="00D17890" w:rsidRDefault="00D17890" w:rsidP="00D17890">
      <w:pPr>
        <w:pStyle w:val="a3"/>
      </w:pPr>
      <w:r>
        <w:t>- при движении поезда не открывайте наружные двери, не стойте на подножках и не высовывайтесь из окон;</w:t>
      </w:r>
    </w:p>
    <w:p w:rsidR="00D17890" w:rsidRDefault="00D17890" w:rsidP="00D17890">
      <w:pPr>
        <w:pStyle w:val="a3"/>
      </w:pPr>
      <w:r>
        <w:t>- тщательно укладывайте багаж на верхних багажных полках;</w:t>
      </w:r>
    </w:p>
    <w:p w:rsidR="00D17890" w:rsidRDefault="00D17890" w:rsidP="00D17890">
      <w:pPr>
        <w:pStyle w:val="a3"/>
      </w:pPr>
      <w:r>
        <w:t>- не срывайте без крайней необходимости стоп-кран;</w:t>
      </w:r>
    </w:p>
    <w:p w:rsidR="00D17890" w:rsidRDefault="00D17890" w:rsidP="00D17890">
      <w:pPr>
        <w:pStyle w:val="a3"/>
      </w:pPr>
      <w:r>
        <w:t>- запомните, что даже при пожаре нельзя останавливать поезд на мосту, в тоннеле и в других местах, где осложниться эвакуация;</w:t>
      </w:r>
    </w:p>
    <w:p w:rsidR="00D17890" w:rsidRDefault="00D17890" w:rsidP="00D17890">
      <w:pPr>
        <w:pStyle w:val="a3"/>
      </w:pPr>
      <w:r>
        <w:t>- курите только в установленных местах;</w:t>
      </w:r>
    </w:p>
    <w:p w:rsidR="00D17890" w:rsidRDefault="00D17890" w:rsidP="00D17890">
      <w:pPr>
        <w:pStyle w:val="a3"/>
      </w:pPr>
      <w:r>
        <w:t>- не возите с собой горючие, химическ</w:t>
      </w:r>
      <w:proofErr w:type="gramStart"/>
      <w:r>
        <w:t>и-</w:t>
      </w:r>
      <w:proofErr w:type="gramEnd"/>
      <w:r>
        <w:t xml:space="preserve"> и взрывоопасные вещества;</w:t>
      </w:r>
    </w:p>
    <w:p w:rsidR="00D17890" w:rsidRDefault="00D17890" w:rsidP="00D17890">
      <w:pPr>
        <w:pStyle w:val="a3"/>
      </w:pPr>
      <w:r>
        <w:t>- не включайте в электросеть вагона бытовые приборы;</w:t>
      </w:r>
    </w:p>
    <w:p w:rsidR="00D17890" w:rsidRDefault="00D17890" w:rsidP="00D17890">
      <w:pPr>
        <w:pStyle w:val="a3"/>
      </w:pPr>
      <w:r>
        <w:t>- при запахе горелой резины или появлении дыма немедленно обращайтесь к проводнику.</w:t>
      </w:r>
    </w:p>
    <w:p w:rsidR="00D17890" w:rsidRDefault="00D17890" w:rsidP="00D17890">
      <w:pPr>
        <w:pStyle w:val="a3"/>
        <w:jc w:val="center"/>
      </w:pPr>
      <w:r>
        <w:rPr>
          <w:rStyle w:val="a4"/>
        </w:rPr>
        <w:t>КАК ДЕЙСТВОВАТЬ ПРИ ЖЕЛЕЗНОДОРОЖНОЙ АВАРИИ</w:t>
      </w:r>
    </w:p>
    <w:p w:rsidR="00D17890" w:rsidRDefault="00D17890" w:rsidP="00D17890">
      <w:pPr>
        <w:pStyle w:val="a3"/>
      </w:pPr>
      <w: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D17890" w:rsidRDefault="00D17890" w:rsidP="00D17890">
      <w:pPr>
        <w:pStyle w:val="a3"/>
      </w:pPr>
      <w:r>
        <w:rPr>
          <w:rStyle w:val="a4"/>
        </w:rPr>
        <w:t>КАК ДЕЙСТВОВАТЬ ПОСЛЕ ЖЕЛЕЗНОДОРОЖНОЙ АВАРИИ</w:t>
      </w:r>
    </w:p>
    <w:p w:rsidR="00D17890" w:rsidRDefault="00D17890" w:rsidP="00D17890">
      <w:pPr>
        <w:pStyle w:val="a3"/>
      </w:pPr>
      <w: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t>малминит</w:t>
      </w:r>
      <w:proofErr w:type="spellEnd"/>
      <w:r>
        <w:t xml:space="preserve"> – выделяет токсичный газ, опасный для жизни.</w:t>
      </w:r>
    </w:p>
    <w:p w:rsidR="00D17890" w:rsidRDefault="00D17890" w:rsidP="00D17890">
      <w:pPr>
        <w:pStyle w:val="a3"/>
      </w:pPr>
      <w:r>
        <w:lastRenderedPageBreak/>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D17890" w:rsidRDefault="00D17890" w:rsidP="00D17890">
      <w:pPr>
        <w:pStyle w:val="a3"/>
      </w:pPr>
      <w:r>
        <w:t>Если при аварии разлилось топливо, отойдите от поезда на безопасное расстояние, т.к. возможен пожар и взрыв.</w:t>
      </w:r>
    </w:p>
    <w:p w:rsidR="00D17890" w:rsidRDefault="00D17890" w:rsidP="00D17890">
      <w:pPr>
        <w:pStyle w:val="a3"/>
      </w:pPr>
      <w:r>
        <w:t xml:space="preserve">Если </w:t>
      </w:r>
      <w:proofErr w:type="spellStart"/>
      <w:r>
        <w:t>токонесущий</w:t>
      </w:r>
      <w:proofErr w:type="spellEnd"/>
      <w: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D17890" w:rsidRPr="00BA2F73" w:rsidRDefault="00D17890" w:rsidP="00BA2F7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845D42" w:rsidRDefault="00845D42"/>
    <w:sectPr w:rsidR="00845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0312"/>
    <w:multiLevelType w:val="multilevel"/>
    <w:tmpl w:val="0E4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ED"/>
    <w:rsid w:val="00845D42"/>
    <w:rsid w:val="00A35CED"/>
    <w:rsid w:val="00BA2F73"/>
    <w:rsid w:val="00D1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2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2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2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2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5062">
      <w:bodyDiv w:val="1"/>
      <w:marLeft w:val="0"/>
      <w:marRight w:val="0"/>
      <w:marTop w:val="0"/>
      <w:marBottom w:val="0"/>
      <w:divBdr>
        <w:top w:val="none" w:sz="0" w:space="0" w:color="auto"/>
        <w:left w:val="none" w:sz="0" w:space="0" w:color="auto"/>
        <w:bottom w:val="none" w:sz="0" w:space="0" w:color="auto"/>
        <w:right w:val="none" w:sz="0" w:space="0" w:color="auto"/>
      </w:divBdr>
      <w:divsChild>
        <w:div w:id="770932368">
          <w:marLeft w:val="0"/>
          <w:marRight w:val="0"/>
          <w:marTop w:val="0"/>
          <w:marBottom w:val="0"/>
          <w:divBdr>
            <w:top w:val="none" w:sz="0" w:space="0" w:color="auto"/>
            <w:left w:val="none" w:sz="0" w:space="0" w:color="auto"/>
            <w:bottom w:val="none" w:sz="0" w:space="0" w:color="auto"/>
            <w:right w:val="none" w:sz="0" w:space="0" w:color="auto"/>
          </w:divBdr>
          <w:divsChild>
            <w:div w:id="477766786">
              <w:marLeft w:val="0"/>
              <w:marRight w:val="0"/>
              <w:marTop w:val="0"/>
              <w:marBottom w:val="0"/>
              <w:divBdr>
                <w:top w:val="none" w:sz="0" w:space="0" w:color="auto"/>
                <w:left w:val="none" w:sz="0" w:space="0" w:color="auto"/>
                <w:bottom w:val="none" w:sz="0" w:space="0" w:color="auto"/>
                <w:right w:val="none" w:sz="0" w:space="0" w:color="auto"/>
              </w:divBdr>
            </w:div>
            <w:div w:id="4851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8494">
      <w:bodyDiv w:val="1"/>
      <w:marLeft w:val="0"/>
      <w:marRight w:val="0"/>
      <w:marTop w:val="0"/>
      <w:marBottom w:val="0"/>
      <w:divBdr>
        <w:top w:val="none" w:sz="0" w:space="0" w:color="auto"/>
        <w:left w:val="none" w:sz="0" w:space="0" w:color="auto"/>
        <w:bottom w:val="none" w:sz="0" w:space="0" w:color="auto"/>
        <w:right w:val="none" w:sz="0" w:space="0" w:color="auto"/>
      </w:divBdr>
      <w:divsChild>
        <w:div w:id="2118678016">
          <w:marLeft w:val="0"/>
          <w:marRight w:val="0"/>
          <w:marTop w:val="0"/>
          <w:marBottom w:val="0"/>
          <w:divBdr>
            <w:top w:val="none" w:sz="0" w:space="0" w:color="auto"/>
            <w:left w:val="none" w:sz="0" w:space="0" w:color="auto"/>
            <w:bottom w:val="none" w:sz="0" w:space="0" w:color="auto"/>
            <w:right w:val="none" w:sz="0" w:space="0" w:color="auto"/>
          </w:divBdr>
          <w:divsChild>
            <w:div w:id="859585330">
              <w:marLeft w:val="0"/>
              <w:marRight w:val="0"/>
              <w:marTop w:val="0"/>
              <w:marBottom w:val="0"/>
              <w:divBdr>
                <w:top w:val="none" w:sz="0" w:space="0" w:color="auto"/>
                <w:left w:val="none" w:sz="0" w:space="0" w:color="auto"/>
                <w:bottom w:val="none" w:sz="0" w:space="0" w:color="auto"/>
                <w:right w:val="none" w:sz="0" w:space="0" w:color="auto"/>
              </w:divBdr>
            </w:div>
            <w:div w:id="18477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5417</Characters>
  <Application>Microsoft Office Word</Application>
  <DocSecurity>0</DocSecurity>
  <Lines>45</Lines>
  <Paragraphs>12</Paragraphs>
  <ScaleCrop>false</ScaleCrop>
  <Company>Home</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2020-05-27T13:08:00Z</dcterms:created>
  <dcterms:modified xsi:type="dcterms:W3CDTF">2020-05-27T13:10:00Z</dcterms:modified>
</cp:coreProperties>
</file>