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E9" w:rsidRPr="008A3F38" w:rsidRDefault="001D6B90" w:rsidP="00EC0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1760604"/>
            <wp:effectExtent l="0" t="0" r="3175" b="0"/>
            <wp:docPr id="1" name="Рисунок 1" descr="C:\Users\Админ\Desktop\от 30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т 30.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5A11" w:rsidRPr="00635A11" w:rsidRDefault="00635A11" w:rsidP="00635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635A11" w:rsidRPr="00635A11" w:rsidRDefault="00635A11" w:rsidP="00635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индивидуальном обучении учащихся.</w:t>
      </w:r>
    </w:p>
    <w:p w:rsidR="00635A11" w:rsidRPr="00635A11" w:rsidRDefault="00635A11" w:rsidP="00635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5A11" w:rsidRPr="00635A11" w:rsidRDefault="00635A11" w:rsidP="00635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положения.</w:t>
      </w:r>
    </w:p>
    <w:p w:rsidR="00635A11" w:rsidRPr="00635A11" w:rsidRDefault="00635A11" w:rsidP="00635A1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об индивидуальном обучении учащихся (далее Положение) определяет порядок получения общего образования, предусмотренного п.2 ст.51 Закона Российской Федерации «Об образовании», и разработано в соответствии </w:t>
      </w:r>
      <w:proofErr w:type="gramStart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35A11" w:rsidRPr="00635A11" w:rsidRDefault="00635A11" w:rsidP="00635A1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Типовым положением об общеобразовательном учреждении (Постановление Правительства РФ от 19 марта 2001 г.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N 196 "Об утверждении Типового положения об общеобразовательном учреждении" (с изменениями от 23 декабря 2002 г.,</w:t>
      </w:r>
      <w:proofErr w:type="gramEnd"/>
    </w:p>
    <w:p w:rsidR="00635A11" w:rsidRPr="00635A11" w:rsidRDefault="00635A11" w:rsidP="00635A1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1 февраля, 30 декабря 2005 г., 20 июля 2007 г., 18 августа 2008 г., 10 марта 2009 г.);</w:t>
      </w:r>
      <w:proofErr w:type="gramEnd"/>
    </w:p>
    <w:p w:rsidR="00635A11" w:rsidRPr="00635A11" w:rsidRDefault="00635A11" w:rsidP="00635A1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Письмом Министерства народного образования РСФСР от 14.01.1988 №17-253-6 «Об индивидуальном обучении</w:t>
      </w:r>
      <w:r w:rsidR="0071490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больных детей на дому»;</w:t>
      </w:r>
    </w:p>
    <w:p w:rsidR="00635A11" w:rsidRPr="0071490A" w:rsidRDefault="00635A11" w:rsidP="00635A1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Письмом Министерства народного образования РСФСР  и Министерства здравоохранения РСФСР</w:t>
      </w:r>
      <w:r w:rsidR="0071490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№3 от 04.07.1987 17-160-6-6-300 «Об организации индивидуального обучения на дому учащихся с нарушением слуха»;</w:t>
      </w:r>
    </w:p>
    <w:p w:rsidR="00635A11" w:rsidRDefault="00635A11" w:rsidP="00635A11">
      <w:pPr>
        <w:pStyle w:val="1"/>
        <w:spacing w:before="0" w:beforeAutospacing="0" w:after="0" w:afterAutospacing="0"/>
      </w:pPr>
      <w:proofErr w:type="gramStart"/>
      <w:r>
        <w:rPr>
          <w:color w:val="000000"/>
          <w:sz w:val="24"/>
          <w:szCs w:val="24"/>
        </w:rPr>
        <w:t xml:space="preserve">-       </w:t>
      </w:r>
      <w:r w:rsidRPr="00635A11">
        <w:rPr>
          <w:rStyle w:val="aa"/>
          <w:bCs/>
          <w:color w:val="auto"/>
          <w:sz w:val="24"/>
          <w:szCs w:val="24"/>
        </w:rPr>
        <w:t>Приказ</w:t>
      </w:r>
      <w:r>
        <w:rPr>
          <w:rStyle w:val="aa"/>
          <w:bCs/>
          <w:color w:val="auto"/>
          <w:sz w:val="24"/>
          <w:szCs w:val="24"/>
        </w:rPr>
        <w:t>ом</w:t>
      </w:r>
      <w:r w:rsidRPr="00635A11">
        <w:rPr>
          <w:rStyle w:val="aa"/>
          <w:bCs/>
          <w:color w:val="auto"/>
          <w:sz w:val="24"/>
          <w:szCs w:val="24"/>
        </w:rPr>
        <w:t xml:space="preserve"> министерства образования Калининградской области и министерства здравоохранения Калининградской облас</w:t>
      </w:r>
      <w:r>
        <w:rPr>
          <w:rStyle w:val="aa"/>
          <w:bCs/>
          <w:color w:val="auto"/>
          <w:sz w:val="24"/>
          <w:szCs w:val="24"/>
        </w:rPr>
        <w:t xml:space="preserve">ти от 6 мая 2014 г. N 238/427/1 </w:t>
      </w:r>
      <w:r w:rsidRPr="00635A11">
        <w:rPr>
          <w:rStyle w:val="aa"/>
          <w:bCs/>
          <w:color w:val="auto"/>
          <w:sz w:val="24"/>
          <w:szCs w:val="24"/>
        </w:rPr>
        <w:t>"О порядке регламентации и оформления отношений</w:t>
      </w:r>
      <w:r>
        <w:rPr>
          <w:rStyle w:val="aa"/>
          <w:bCs/>
          <w:color w:val="auto"/>
          <w:sz w:val="24"/>
          <w:szCs w:val="24"/>
        </w:rPr>
        <w:t xml:space="preserve"> государственной, муниципальной </w:t>
      </w:r>
      <w:r w:rsidRPr="00635A11">
        <w:rPr>
          <w:rStyle w:val="aa"/>
          <w:bCs/>
          <w:color w:val="auto"/>
          <w:sz w:val="24"/>
          <w:szCs w:val="24"/>
        </w:rPr>
        <w:t>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организациях"</w:t>
      </w:r>
      <w:proofErr w:type="gramEnd"/>
    </w:p>
    <w:p w:rsidR="00635A11" w:rsidRPr="00635A11" w:rsidRDefault="00635A11" w:rsidP="00635A1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Уставом ОО</w:t>
      </w: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1.2. Индивидуальное обучение организуется для учащихся, которым по состоянию здоровья лечебно-профилактические учреждения здравоохранения рекомендуют индивидуальное обучение на дому или в школе по заявлению родителей (законных представителей).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5A11" w:rsidRPr="00635A11" w:rsidRDefault="00635A11" w:rsidP="00635A11">
      <w:pPr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635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индивидуального обучения.</w:t>
      </w:r>
    </w:p>
    <w:p w:rsidR="00635A11" w:rsidRPr="00635A11" w:rsidRDefault="00635A11" w:rsidP="00635A1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2.1. Обеспечение щадящего режима проведения занятий при организации образовательного процесса.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2.2. Реализация общеобразовательных программ с учетом характера течения заболевания, рекомендаций лечебно-профилактического учреждения.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5A11" w:rsidRPr="00635A11" w:rsidRDefault="00635A11" w:rsidP="00635A11">
      <w:pPr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635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индивидуального обучения.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переводят на индивидуальное обучение с момента: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а)  получения ими заключения лечебно-профилактического учреждения вне зависимости от возраста;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б)  подачи заявления родителей (законных представителей) на имя директора школы об организации индивидуального обучения их ребенка.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 На основании данных документов директор школы издает приказ об индивидуальном обучении ребенка.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3.3. Максимально допустимая нагрузка устанавливается письмом Министерства народного образования РСФСР № 17-253-6 от 14.11.1988 «Об индивидуальном обучении больных детей на дому»:</w:t>
      </w:r>
    </w:p>
    <w:p w:rsidR="00635A11" w:rsidRPr="00635A11" w:rsidRDefault="00635A11" w:rsidP="00635A11">
      <w:pPr>
        <w:spacing w:after="0" w:line="240" w:lineRule="auto"/>
        <w:ind w:left="8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в 1 – 4 классах -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менее </w:t>
      </w: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8 часов,</w:t>
      </w:r>
    </w:p>
    <w:p w:rsidR="00635A11" w:rsidRPr="00635A11" w:rsidRDefault="00635A11" w:rsidP="00635A11">
      <w:pPr>
        <w:spacing w:after="0" w:line="240" w:lineRule="auto"/>
        <w:ind w:left="8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5 – 9</w:t>
      </w: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менее </w:t>
      </w: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3.4. Организация образовательного процесса регламентируется: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учебным планом;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годовым календарным графиком;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расписанием занятий.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3.5. Занятия проводятся по расписанию, составленному заместителем директора по учебно-воспитательной работе.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3.6. </w:t>
      </w:r>
      <w:proofErr w:type="gramStart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 предоставляются на время обучения бесплатно учебники, необходимая для освоения общеобразовательных программ справочная, учебная и другая литература, имеющаяся в библиотеке общеобразовательного учреждения.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3.7. Контроль своевременного проведения занятий, выполнения учебного плана и учебных программ осуществляет заместитель директора по учебно-воспитательной работе. </w:t>
      </w: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3.8. На каждого обучающегося, находящегося на индивидуальном обучении, заводится индивидуальный журнал учета успеваемости, где отражается прохождение программного материала по всем предметам учебного плана, фиксируются домашние </w:t>
      </w:r>
      <w:proofErr w:type="gramStart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proofErr w:type="gramEnd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оценивается текущая и итоговая успеваемость.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3.9. Журнал хранится в общеобразовательном учреждении вместе с классными журналами в течение 5 лет, после чего уничтожаются в установленном порядке.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5A11" w:rsidRPr="00635A11" w:rsidRDefault="00635A11" w:rsidP="00635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Аттестация </w:t>
      </w:r>
      <w:proofErr w:type="gramStart"/>
      <w:r w:rsidRPr="00635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635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Порядок, форма и сроки проведения промежуточной и государственной (итоговой) аттестации </w:t>
      </w:r>
      <w:proofErr w:type="gramStart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устанавливаются общеобразовательным учреждением</w:t>
      </w:r>
    </w:p>
    <w:p w:rsidR="00635A11" w:rsidRPr="00635A11" w:rsidRDefault="00635A11" w:rsidP="00635A1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законодательством, Положением о системе оценок, порядке, формах и периодичности проведения промежуточной аттестации школы.</w:t>
      </w: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4.2. Промежуточная аттестация проводится по всем предметам учебного плана общеобразовательного учреждения (за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сключением предметов, к изучению которых имеются медицинские противопоказания); четвертные, полугодовые, годовые отметки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переносятся учителем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электронный и бумажный </w:t>
      </w: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журнал. 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Перевод </w:t>
      </w:r>
      <w:proofErr w:type="gramStart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, освоивших программу учебного года, в следующий класс производится по решению педагогического совета и оформляется приказом по общеобразовательному учреждению.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 Если </w:t>
      </w:r>
      <w:proofErr w:type="gramStart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выпускником школы, то государственная (итоговая) аттестация проводится в соответствии  с Положением о государственной (итоговой) аттестации выпускников 9 класса общеобразовательных учреждений Российской Федерации.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4.5. Обучающимся  9 класса выдается в установленном порядке документ государственного образца о  соответствующем уровне образования.</w:t>
      </w:r>
    </w:p>
    <w:p w:rsidR="00635A11" w:rsidRPr="00635A11" w:rsidRDefault="00635A11" w:rsidP="00635A1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4.6. Проявившие способности и трудолюбие в учении обучающиеся индивидуально могут быть награждены похвальным листом «За отличные успехи в учении». </w:t>
      </w:r>
      <w:r w:rsidRPr="00635A1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635A1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 </w:t>
      </w:r>
      <w:r w:rsidRPr="00635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Участники образовательного процесса.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Участниками образовательного процесса являются обучающиеся, педагогические работники, родители (законные представители) </w:t>
      </w:r>
      <w:proofErr w:type="gramStart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</w:t>
      </w:r>
      <w:proofErr w:type="gramStart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  на получение полного общего образования в соответствии с государственным стандартом;</w:t>
      </w:r>
    </w:p>
    <w:p w:rsidR="00635A11" w:rsidRPr="00635A11" w:rsidRDefault="00635A11" w:rsidP="00635A11">
      <w:pPr>
        <w:spacing w:after="0" w:line="240" w:lineRule="auto"/>
        <w:ind w:left="8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вносить предложения по совершенствованию образовательного процесса в администрацию общеобразовательного учреждения;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на уважение человеческого достоинства, свободу совести и информации,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выражение собственных взглядов и убеждений;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на поощрение за успехи в учении.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5.3. Обучающийся обязан: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соблюдать требования образовательного учреждения;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добросовестно учиться, стремиться к сознательному и творческому освоению образовательных программ;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уважать честь и достоинство работников образовательного учреждения;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соблюдать расписание занятий;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находиться в часы, отведённые для занятий, дома.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5.4. Родители (законные представители) имеют право: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защищать законные права ребёнка;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обращаться для разрешения конфликтных ситуаций к администрации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учреждения,  в органы управления образованием;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присутствовать на уроках с разрешения администрации учреждения;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вносить предложения по составлению расписания занятий, по включению в  пределах выделенных часов, предметов из учебного плана школы  с учётом способностей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и интересов ребёнка.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5.5. Родители (законные представители) обязаны: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выполнять требования образовательного учреждения;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поддерживать интерес ребёнка к школе  и образованию;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ставить учителя в известность о рекомендациях врача, особенностях режима;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создавать условия для проведения занятий;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своевременно, в течение дня, информировать образовательное учреждение об отмене занятий по случаю болезни и возобновлении занятий;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контролировать выполнение домашних заданий.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5.6. Учитель обязан: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выполнять государственные программы с учётом склонностей и интересов детей;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развивать навыки самостоятельной работы с учебником, справочной и художественной литературой;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знать специфику заболевания, особенности режима и организации домашних занятий;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не допускать перегрузки, составлять индивидуальные планы;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своевременно заполнять журналы учёта проводимых занятий.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5.7. Классный руководитель обязан: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согласовывать с учителями, обучающими ребёнка, родителями (законными представителями) расписание занятий;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 поддерживать контакт с </w:t>
      </w:r>
      <w:proofErr w:type="gramStart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родителями (законными представителями).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5.8. Администрация общеобразовательного учреждения обязана: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контролировать выполнение учебных программ, методику индивидуального обучения, аттестацию обучающихся, оформление документации не реже 1 раза в четверть;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контролировать своевременность проведения занятий на дому, ведение журнала учёта индивидуального обучения.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5A11" w:rsidRPr="00635A11" w:rsidRDefault="00635A11" w:rsidP="00635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 Финансовое обеспечение индивидуального обучения.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6.1. Индивидуальное обучение предоставляется обучающимся бесплатно в пределах, обозначенных индивидуальным учебным планом, утвержденным приказом директора школы.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6.2. Если период индивидуального обучения учащегося не превышает двух месяцев или срок окончания индивидуального обучения из медицинской справки не ясен, то учителям производится почасовая оплата из стимулирующей части фонда оплаты труда, в остальных случаях оплата учителям включается в тарификацию.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6.3. В случае болезни учителя администрация школы, с учётом кадровых возможностей, может произвести замещение занятий другим учителем.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В случае болезни </w:t>
      </w:r>
      <w:proofErr w:type="gramStart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 обязан отработать </w:t>
      </w:r>
      <w:proofErr w:type="spellStart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непроведенные</w:t>
      </w:r>
      <w:proofErr w:type="spellEnd"/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часы.</w:t>
      </w:r>
    </w:p>
    <w:p w:rsidR="00635A11" w:rsidRPr="00635A11" w:rsidRDefault="00635A11" w:rsidP="00635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отработки согласовываются с родителями.</w:t>
      </w:r>
    </w:p>
    <w:p w:rsidR="00635A11" w:rsidRPr="00635A11" w:rsidRDefault="00635A11" w:rsidP="00635A1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5A11" w:rsidRPr="00635A11" w:rsidRDefault="00635A11" w:rsidP="00635A11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35A11">
        <w:rPr>
          <w:rFonts w:ascii="Times New Roman" w:eastAsia="Times New Roman" w:hAnsi="Times New Roman" w:cs="Times New Roman"/>
          <w:color w:val="000000"/>
          <w:sz w:val="24"/>
          <w:szCs w:val="24"/>
        </w:rPr>
        <w:t> В данное Положение могут вноситься изменения и дополнения.</w:t>
      </w:r>
    </w:p>
    <w:p w:rsidR="00FB4C8B" w:rsidRPr="008A3F38" w:rsidRDefault="00FB4C8B" w:rsidP="00EC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F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C8B" w:rsidRPr="008A3F38" w:rsidRDefault="00FB4C8B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460" w:rsidRPr="008A3F38" w:rsidRDefault="00D1246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2460" w:rsidRPr="008A3F38" w:rsidSect="00EE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0EBA"/>
    <w:multiLevelType w:val="multilevel"/>
    <w:tmpl w:val="5838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A218D4"/>
    <w:multiLevelType w:val="multilevel"/>
    <w:tmpl w:val="6B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8B"/>
    <w:rsid w:val="0005436A"/>
    <w:rsid w:val="001105C0"/>
    <w:rsid w:val="001D6B90"/>
    <w:rsid w:val="00282C9E"/>
    <w:rsid w:val="002D09A2"/>
    <w:rsid w:val="002D4FDE"/>
    <w:rsid w:val="003755C6"/>
    <w:rsid w:val="00475505"/>
    <w:rsid w:val="00562E59"/>
    <w:rsid w:val="00611562"/>
    <w:rsid w:val="00635A11"/>
    <w:rsid w:val="006910C8"/>
    <w:rsid w:val="0071490A"/>
    <w:rsid w:val="008A3F38"/>
    <w:rsid w:val="00901633"/>
    <w:rsid w:val="00991A76"/>
    <w:rsid w:val="00BB7B64"/>
    <w:rsid w:val="00D12460"/>
    <w:rsid w:val="00DB4932"/>
    <w:rsid w:val="00DB68E9"/>
    <w:rsid w:val="00E95ECB"/>
    <w:rsid w:val="00EC0F07"/>
    <w:rsid w:val="00FB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0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5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C8B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uiPriority w:val="22"/>
    <w:qFormat/>
    <w:rsid w:val="00FB4C8B"/>
    <w:rPr>
      <w:b/>
      <w:bCs/>
    </w:rPr>
  </w:style>
  <w:style w:type="paragraph" w:styleId="a5">
    <w:name w:val="Normal (Web)"/>
    <w:basedOn w:val="a"/>
    <w:uiPriority w:val="99"/>
    <w:unhideWhenUsed/>
    <w:rsid w:val="00DB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05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11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105C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75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755C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cttext">
    <w:name w:val="norm_act_text"/>
    <w:basedOn w:val="a"/>
    <w:rsid w:val="0037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755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B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B6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35A1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35A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0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5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C8B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uiPriority w:val="22"/>
    <w:qFormat/>
    <w:rsid w:val="00FB4C8B"/>
    <w:rPr>
      <w:b/>
      <w:bCs/>
    </w:rPr>
  </w:style>
  <w:style w:type="paragraph" w:styleId="a5">
    <w:name w:val="Normal (Web)"/>
    <w:basedOn w:val="a"/>
    <w:uiPriority w:val="99"/>
    <w:unhideWhenUsed/>
    <w:rsid w:val="00DB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05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11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105C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75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755C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cttext">
    <w:name w:val="norm_act_text"/>
    <w:basedOn w:val="a"/>
    <w:rsid w:val="0037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755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B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B6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35A1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35A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99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38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3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895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74082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8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6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7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Админ</cp:lastModifiedBy>
  <cp:revision>5</cp:revision>
  <cp:lastPrinted>2017-11-27T09:05:00Z</cp:lastPrinted>
  <dcterms:created xsi:type="dcterms:W3CDTF">2017-11-27T09:05:00Z</dcterms:created>
  <dcterms:modified xsi:type="dcterms:W3CDTF">2017-12-22T10:56:00Z</dcterms:modified>
</cp:coreProperties>
</file>