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A5" w:rsidRDefault="009B2006">
      <w:pPr>
        <w:pStyle w:val="a4"/>
        <w:spacing w:before="66"/>
        <w:ind w:firstLine="0"/>
      </w:pPr>
      <w:r>
        <w:rPr>
          <w:spacing w:val="-2"/>
        </w:rPr>
        <w:t>Описание</w:t>
      </w:r>
    </w:p>
    <w:p w:rsidR="00AF0DA5" w:rsidRDefault="009B2006">
      <w:pPr>
        <w:pStyle w:val="a4"/>
        <w:spacing w:line="242" w:lineRule="auto"/>
        <w:ind w:left="117" w:right="151"/>
      </w:pPr>
      <w:r>
        <w:t>образовательной программы начального общего образования муниципального автономного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школы п. Рыбачий Зеленоградского района Калининградской области</w:t>
      </w:r>
    </w:p>
    <w:p w:rsidR="00AF0DA5" w:rsidRDefault="00AF0DA5">
      <w:pPr>
        <w:pStyle w:val="a3"/>
        <w:spacing w:before="33"/>
        <w:ind w:left="0" w:firstLine="0"/>
        <w:jc w:val="left"/>
        <w:rPr>
          <w:b/>
        </w:rPr>
      </w:pPr>
    </w:p>
    <w:p w:rsidR="00AF0DA5" w:rsidRDefault="009B2006">
      <w:pPr>
        <w:pStyle w:val="a3"/>
        <w:spacing w:line="252" w:lineRule="auto"/>
        <w:ind w:left="306" w:right="57" w:firstLine="719"/>
      </w:pPr>
      <w:r>
        <w:t>О</w:t>
      </w:r>
      <w:r w:rsidR="00C147E0">
        <w:t>сновная о</w:t>
      </w:r>
      <w:r>
        <w:t xml:space="preserve">бразовательная программа начального общего образования (далее - ООП НОО) МАОУ </w:t>
      </w:r>
      <w:r>
        <w:rPr>
          <w:lang w:val="en-US"/>
        </w:rPr>
        <w:t>C</w:t>
      </w:r>
      <w:bookmarkStart w:id="0" w:name="_GoBack"/>
      <w:bookmarkEnd w:id="0"/>
      <w:r>
        <w:t>ОШ п. Рыбачий (далее - школа) разработана педагогическим коллективом школы 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продолжением</w:t>
      </w:r>
      <w:r>
        <w:rPr>
          <w:spacing w:val="-6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где учтены материалы, получен</w:t>
      </w:r>
      <w:r>
        <w:t>ные в ходе реализации программ.</w:t>
      </w:r>
    </w:p>
    <w:p w:rsidR="00AF0DA5" w:rsidRDefault="009B2006">
      <w:pPr>
        <w:pStyle w:val="a3"/>
        <w:spacing w:line="252" w:lineRule="auto"/>
        <w:ind w:left="306" w:right="64" w:firstLine="719"/>
      </w:pPr>
      <w:r>
        <w:t>ООП НОО разработана в соответствии со стратегией развития уровня начального общего образования школы и системой тактических задач по реализации стратегических целей в образовательной деятельности.</w:t>
      </w:r>
    </w:p>
    <w:p w:rsidR="00AF0DA5" w:rsidRDefault="009B2006">
      <w:pPr>
        <w:pStyle w:val="a3"/>
        <w:spacing w:line="252" w:lineRule="auto"/>
        <w:ind w:left="306" w:right="58" w:firstLine="719"/>
      </w:pPr>
      <w:r>
        <w:t>ООП НОО - представляет собо</w:t>
      </w:r>
      <w:r>
        <w:t>й нормативный документ, регламентирующий содержание и организацию образовательного процесса начального общего образования, включающий комплекс основных характеристик образования (объём, содержание, планируемые результаты), организационно-педагогические усл</w:t>
      </w:r>
      <w:r>
        <w:t xml:space="preserve">овия (формы аттестации,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</w:t>
      </w:r>
      <w:r>
        <w:rPr>
          <w:spacing w:val="-2"/>
        </w:rPr>
        <w:t>материалы).</w:t>
      </w:r>
    </w:p>
    <w:p w:rsidR="00AF0DA5" w:rsidRDefault="009B2006">
      <w:pPr>
        <w:pStyle w:val="a3"/>
        <w:spacing w:line="252" w:lineRule="auto"/>
        <w:ind w:left="306" w:right="56" w:firstLine="719"/>
      </w:pPr>
      <w:r>
        <w:t xml:space="preserve">ООП НОО составлена на основе </w:t>
      </w:r>
      <w:r w:rsidR="00C147E0">
        <w:t>Федеральной</w:t>
      </w:r>
      <w:r>
        <w:t xml:space="preserve"> основной образовательн</w:t>
      </w:r>
      <w:r>
        <w:t>ой программы начального общего образования, одобренной решением федерального учебно- 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№1/15), учебно-методического комплекта «Школа России» с учетом особенностей школы, педагогиче</w:t>
      </w:r>
      <w:r>
        <w:t>ских возможностей, её научных, кадровых, организационных ресурсов, а также образовательных потребностей и запросов участников образовательного процесса.</w:t>
      </w:r>
    </w:p>
    <w:p w:rsidR="00AF0DA5" w:rsidRDefault="009B2006">
      <w:pPr>
        <w:pStyle w:val="a3"/>
        <w:spacing w:line="252" w:lineRule="auto"/>
        <w:ind w:left="306" w:right="61" w:firstLine="719"/>
      </w:pP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пятидневной учебной недели. Предусматри</w:t>
      </w:r>
      <w:r>
        <w:t>вается возможность использования шестого дня для организации внеурочных видов деятельности школьников, а также организации педагогической деятельности специалистов школы.</w:t>
      </w:r>
    </w:p>
    <w:p w:rsidR="00AF0DA5" w:rsidRDefault="009B2006">
      <w:pPr>
        <w:ind w:left="1005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НОО:</w:t>
      </w:r>
    </w:p>
    <w:p w:rsidR="00AF0DA5" w:rsidRDefault="009B2006">
      <w:pPr>
        <w:pStyle w:val="a5"/>
        <w:numPr>
          <w:ilvl w:val="0"/>
          <w:numId w:val="5"/>
        </w:numPr>
        <w:tabs>
          <w:tab w:val="left" w:pos="1465"/>
          <w:tab w:val="left" w:pos="2221"/>
          <w:tab w:val="left" w:pos="4204"/>
          <w:tab w:val="left" w:pos="6177"/>
          <w:tab w:val="left" w:pos="7920"/>
        </w:tabs>
        <w:spacing w:before="14" w:line="252" w:lineRule="auto"/>
        <w:ind w:right="61" w:firstLine="698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компетенций,</w:t>
      </w:r>
      <w:r>
        <w:rPr>
          <w:sz w:val="24"/>
        </w:rPr>
        <w:tab/>
      </w:r>
      <w:r>
        <w:rPr>
          <w:spacing w:val="-2"/>
          <w:sz w:val="24"/>
        </w:rPr>
        <w:t>определяемых</w:t>
      </w:r>
      <w:r>
        <w:rPr>
          <w:sz w:val="24"/>
        </w:rPr>
        <w:tab/>
      </w:r>
      <w:r>
        <w:rPr>
          <w:spacing w:val="-2"/>
          <w:sz w:val="24"/>
        </w:rPr>
        <w:t>личностными,</w:t>
      </w:r>
      <w:r>
        <w:rPr>
          <w:sz w:val="24"/>
        </w:rPr>
        <w:tab/>
      </w:r>
      <w:r>
        <w:rPr>
          <w:spacing w:val="-2"/>
          <w:sz w:val="24"/>
        </w:rPr>
        <w:t>семейными,</w:t>
      </w:r>
      <w:r>
        <w:rPr>
          <w:sz w:val="24"/>
        </w:rPr>
        <w:tab/>
      </w:r>
      <w:r>
        <w:rPr>
          <w:spacing w:val="-2"/>
          <w:sz w:val="24"/>
        </w:rPr>
        <w:t>общественными, государственными потребностями и возможностями р</w:t>
      </w:r>
      <w:r>
        <w:rPr>
          <w:spacing w:val="-2"/>
          <w:sz w:val="24"/>
        </w:rPr>
        <w:t xml:space="preserve">ебёнка младшего школьного возраста, </w:t>
      </w:r>
      <w:r>
        <w:rPr>
          <w:sz w:val="24"/>
        </w:rPr>
        <w:t>индивидуальными особенностями его развития и состояния здоровья;</w:t>
      </w:r>
    </w:p>
    <w:p w:rsidR="00AF0DA5" w:rsidRDefault="009B2006">
      <w:pPr>
        <w:pStyle w:val="a5"/>
        <w:numPr>
          <w:ilvl w:val="0"/>
          <w:numId w:val="5"/>
        </w:numPr>
        <w:tabs>
          <w:tab w:val="left" w:pos="1463"/>
        </w:tabs>
        <w:spacing w:line="252" w:lineRule="auto"/>
        <w:ind w:right="55" w:firstLine="719"/>
        <w:jc w:val="both"/>
        <w:rPr>
          <w:sz w:val="24"/>
        </w:rPr>
      </w:pPr>
      <w:r>
        <w:rPr>
          <w:sz w:val="24"/>
        </w:rPr>
        <w:t xml:space="preserve">переход к образовательной деятельности, включающей личностно- ориентированное, </w:t>
      </w:r>
      <w:proofErr w:type="spellStart"/>
      <w:r>
        <w:rPr>
          <w:sz w:val="24"/>
        </w:rPr>
        <w:t>метапредметное</w:t>
      </w:r>
      <w:proofErr w:type="spellEnd"/>
      <w:r>
        <w:rPr>
          <w:sz w:val="24"/>
        </w:rPr>
        <w:t>, практико-ориентированное содержание образования и активные, мотивирующие формы организации образовательного процесса, способствующие эффективному развитию процес</w:t>
      </w:r>
      <w:r>
        <w:rPr>
          <w:sz w:val="24"/>
        </w:rPr>
        <w:t>сов личностного самоопределения учащихся с разным уровнем возможностей, познавательных интересов и склонностей.</w:t>
      </w:r>
    </w:p>
    <w:p w:rsidR="00AF0DA5" w:rsidRDefault="009B2006">
      <w:pPr>
        <w:spacing w:line="275" w:lineRule="exact"/>
        <w:ind w:left="1026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НОО: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  <w:tab w:val="left" w:pos="2890"/>
          <w:tab w:val="left" w:pos="5579"/>
          <w:tab w:val="left" w:pos="7619"/>
          <w:tab w:val="left" w:pos="9581"/>
        </w:tabs>
        <w:spacing w:before="15" w:line="252" w:lineRule="auto"/>
        <w:ind w:right="62" w:firstLine="1000"/>
        <w:rPr>
          <w:sz w:val="24"/>
        </w:rPr>
      </w:pPr>
      <w:r>
        <w:rPr>
          <w:spacing w:val="-2"/>
          <w:sz w:val="24"/>
        </w:rPr>
        <w:t>воспитать</w:t>
      </w:r>
      <w:r>
        <w:rPr>
          <w:sz w:val="24"/>
        </w:rPr>
        <w:tab/>
      </w:r>
      <w:r>
        <w:rPr>
          <w:spacing w:val="-2"/>
          <w:sz w:val="24"/>
        </w:rPr>
        <w:t>высоконравственного,</w:t>
      </w:r>
      <w:r>
        <w:rPr>
          <w:sz w:val="24"/>
        </w:rPr>
        <w:tab/>
      </w:r>
      <w:r>
        <w:rPr>
          <w:spacing w:val="-2"/>
          <w:sz w:val="24"/>
        </w:rPr>
        <w:t>ответственного,</w:t>
      </w:r>
      <w:r>
        <w:rPr>
          <w:sz w:val="24"/>
        </w:rPr>
        <w:tab/>
      </w:r>
      <w:r>
        <w:rPr>
          <w:spacing w:val="-2"/>
          <w:sz w:val="24"/>
        </w:rPr>
        <w:t>инициативного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компетентного гражданина России;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spacing w:before="1" w:line="249" w:lineRule="auto"/>
        <w:ind w:right="62" w:firstLine="1000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психологические условия развития общения, сотрудничества;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spacing w:before="4"/>
        <w:ind w:left="1465" w:hanging="439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spacing w:before="15"/>
        <w:ind w:left="1465" w:hanging="439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spacing w:before="14" w:line="249" w:lineRule="auto"/>
        <w:ind w:right="64" w:firstLine="1000"/>
        <w:rPr>
          <w:sz w:val="24"/>
        </w:rPr>
      </w:pPr>
      <w:r>
        <w:rPr>
          <w:sz w:val="24"/>
        </w:rPr>
        <w:t>сохранить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учащихся, обеспечить их эмоциональное благополучие;</w:t>
      </w:r>
    </w:p>
    <w:p w:rsidR="00AF0DA5" w:rsidRDefault="00AF0DA5">
      <w:pPr>
        <w:pStyle w:val="a5"/>
        <w:spacing w:line="249" w:lineRule="auto"/>
        <w:rPr>
          <w:sz w:val="24"/>
        </w:rPr>
        <w:sectPr w:rsidR="00AF0DA5">
          <w:type w:val="continuous"/>
          <w:pgSz w:w="11900" w:h="16850"/>
          <w:pgMar w:top="1060" w:right="708" w:bottom="280" w:left="1417" w:header="720" w:footer="720" w:gutter="0"/>
          <w:cols w:space="720"/>
        </w:sectPr>
      </w:pP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spacing w:before="61"/>
        <w:ind w:right="67" w:firstLine="1019"/>
        <w:jc w:val="both"/>
        <w:rPr>
          <w:sz w:val="24"/>
        </w:rPr>
      </w:pPr>
      <w:r>
        <w:rPr>
          <w:sz w:val="24"/>
        </w:rPr>
        <w:lastRenderedPageBreak/>
        <w:t xml:space="preserve">развить творческие способности школьников с учетом их индивидуальных </w:t>
      </w:r>
      <w:r>
        <w:rPr>
          <w:spacing w:val="-2"/>
          <w:sz w:val="24"/>
        </w:rPr>
        <w:t>особенностей;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6"/>
        </w:tabs>
        <w:spacing w:before="1"/>
        <w:ind w:left="1466" w:hanging="421"/>
        <w:jc w:val="both"/>
        <w:rPr>
          <w:sz w:val="24"/>
        </w:rPr>
      </w:pPr>
      <w:r>
        <w:rPr>
          <w:sz w:val="24"/>
        </w:rPr>
        <w:t>сохранить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ind w:right="65" w:firstLine="1019"/>
        <w:jc w:val="both"/>
        <w:rPr>
          <w:sz w:val="24"/>
        </w:rPr>
      </w:pPr>
      <w:r>
        <w:rPr>
          <w:sz w:val="24"/>
        </w:rPr>
        <w:t>сформировать у младших школьников основы теоретического и практического мышления и сознания; дать им опыт осуществления различных видов деятельности;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ind w:right="58" w:firstLine="1019"/>
        <w:jc w:val="both"/>
        <w:rPr>
          <w:sz w:val="24"/>
        </w:rPr>
      </w:pPr>
      <w:r>
        <w:rPr>
          <w:sz w:val="24"/>
        </w:rPr>
        <w:t>создать педагогические условия, обеспечивающие не только успешное 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</w:t>
      </w:r>
      <w:r>
        <w:rPr>
          <w:sz w:val="24"/>
        </w:rPr>
        <w:t>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 на следующие уровни образования и во внешкольную практику;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6"/>
        </w:tabs>
        <w:ind w:left="1466" w:hanging="421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:rsidR="00AF0DA5" w:rsidRDefault="009B2006">
      <w:pPr>
        <w:pStyle w:val="a3"/>
        <w:tabs>
          <w:tab w:val="left" w:pos="1628"/>
          <w:tab w:val="left" w:pos="3477"/>
          <w:tab w:val="left" w:pos="5100"/>
          <w:tab w:val="left" w:pos="7414"/>
        </w:tabs>
        <w:ind w:right="133" w:firstLine="0"/>
        <w:jc w:val="left"/>
      </w:pPr>
      <w:r>
        <w:rPr>
          <w:spacing w:val="-2"/>
        </w:rPr>
        <w:t>проявлениях:</w:t>
      </w:r>
      <w:r>
        <w:tab/>
        <w:t xml:space="preserve">учебной, двигательной, духовно-нравственной, социально-гражданской, </w:t>
      </w:r>
      <w:r>
        <w:rPr>
          <w:spacing w:val="-2"/>
        </w:rPr>
        <w:t>визуально-художественной,</w:t>
      </w:r>
      <w:r>
        <w:tab/>
      </w:r>
      <w:r>
        <w:rPr>
          <w:spacing w:val="-2"/>
        </w:rPr>
        <w:t>языковой,</w:t>
      </w:r>
      <w:r>
        <w:tab/>
      </w:r>
      <w:r>
        <w:rPr>
          <w:spacing w:val="-2"/>
        </w:rPr>
        <w:t>математической,</w:t>
      </w:r>
      <w:r>
        <w:tab/>
      </w:r>
      <w:r>
        <w:rPr>
          <w:spacing w:val="-2"/>
        </w:rPr>
        <w:t>естественно-научной, технологической;</w:t>
      </w:r>
    </w:p>
    <w:p w:rsidR="00AF0DA5" w:rsidRDefault="009B2006">
      <w:pPr>
        <w:pStyle w:val="a5"/>
        <w:numPr>
          <w:ilvl w:val="0"/>
          <w:numId w:val="4"/>
        </w:numPr>
        <w:tabs>
          <w:tab w:val="left" w:pos="1465"/>
        </w:tabs>
        <w:ind w:right="63" w:firstLine="1019"/>
        <w:jc w:val="both"/>
        <w:rPr>
          <w:sz w:val="24"/>
        </w:rPr>
      </w:pPr>
      <w:r>
        <w:rPr>
          <w:sz w:val="24"/>
        </w:rPr>
        <w:t xml:space="preserve">дать каждому ребенку опыт и средства ощущать себя субъектом отношений с людьми, с миром и с собой, способным к самореализации в образовательных и других видах </w:t>
      </w:r>
      <w:r>
        <w:rPr>
          <w:spacing w:val="-2"/>
          <w:sz w:val="24"/>
        </w:rPr>
        <w:t>деятель</w:t>
      </w:r>
      <w:r>
        <w:rPr>
          <w:spacing w:val="-2"/>
          <w:sz w:val="24"/>
        </w:rPr>
        <w:t>ности.</w:t>
      </w:r>
    </w:p>
    <w:p w:rsidR="00AF0DA5" w:rsidRDefault="009B2006">
      <w:pPr>
        <w:pStyle w:val="a3"/>
        <w:spacing w:before="1"/>
        <w:ind w:right="60"/>
      </w:pPr>
      <w:r>
        <w:rPr>
          <w:b/>
        </w:rPr>
        <w:t xml:space="preserve">Планируемые результаты </w:t>
      </w:r>
      <w:r>
        <w:t>освоения ООП НОО (далее - планируемые результаты) являются</w:t>
      </w:r>
      <w:r>
        <w:rPr>
          <w:spacing w:val="-8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 учащихся, освоивших основную образовательную программу. Они представляют собой систему обобщ</w:t>
      </w:r>
      <w:r>
        <w:t>ённых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AF0DA5" w:rsidRDefault="009B2006">
      <w:pPr>
        <w:pStyle w:val="a3"/>
        <w:ind w:right="59"/>
      </w:pPr>
      <w:r>
        <w:t xml:space="preserve">Личностные результаты формируются за </w:t>
      </w:r>
      <w:r>
        <w:t>счёт реализации как программ отдельных учебных предметов, так и программы духовно-нравственного развития и воспитания обучающихся, программы формирования экологической культуры здорового и безопасного образа жизни для учащихся начальных классов.</w:t>
      </w:r>
    </w:p>
    <w:p w:rsidR="00AF0DA5" w:rsidRDefault="009B2006">
      <w:pPr>
        <w:pStyle w:val="a3"/>
        <w:ind w:right="59"/>
      </w:pPr>
      <w:r>
        <w:t>Метапредме</w:t>
      </w:r>
      <w:r>
        <w:t>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9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 xml:space="preserve">который </w:t>
      </w:r>
      <w:r>
        <w:rPr>
          <w:spacing w:val="-2"/>
        </w:rPr>
        <w:t>предполагает: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65"/>
        </w:tabs>
        <w:ind w:right="58" w:firstLine="1019"/>
        <w:jc w:val="both"/>
        <w:rPr>
          <w:sz w:val="24"/>
        </w:rPr>
      </w:pPr>
      <w:r>
        <w:rPr>
          <w:sz w:val="24"/>
        </w:rPr>
        <w:t>воспитание и разв</w:t>
      </w:r>
      <w:r>
        <w:rPr>
          <w:sz w:val="24"/>
        </w:rPr>
        <w:t xml:space="preserve">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sz w:val="24"/>
        </w:rPr>
        <w:t>по</w:t>
      </w:r>
      <w:r>
        <w:rPr>
          <w:sz w:val="24"/>
        </w:rPr>
        <w:t>ликонфессионального</w:t>
      </w:r>
      <w:proofErr w:type="spellEnd"/>
      <w:r>
        <w:rPr>
          <w:sz w:val="24"/>
        </w:rPr>
        <w:t xml:space="preserve"> состава;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65"/>
        </w:tabs>
        <w:ind w:right="57" w:firstLine="1019"/>
        <w:jc w:val="both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на основе разработки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пути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 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65"/>
        </w:tabs>
        <w:ind w:right="56" w:firstLine="1019"/>
        <w:jc w:val="both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65"/>
        </w:tabs>
        <w:spacing w:before="1"/>
        <w:ind w:right="57" w:firstLine="1019"/>
        <w:jc w:val="both"/>
        <w:rPr>
          <w:sz w:val="24"/>
        </w:rPr>
      </w:pPr>
      <w:r>
        <w:rPr>
          <w:sz w:val="24"/>
        </w:rPr>
        <w:t>признание решающей роли содержания образования</w:t>
      </w:r>
      <w:r>
        <w:rPr>
          <w:sz w:val="24"/>
        </w:rPr>
        <w:t>, способов организации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учащихся;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65"/>
        </w:tabs>
        <w:ind w:right="57" w:firstLine="1019"/>
        <w:jc w:val="both"/>
        <w:rPr>
          <w:sz w:val="24"/>
        </w:rPr>
      </w:pPr>
      <w:r>
        <w:rPr>
          <w:sz w:val="24"/>
        </w:rPr>
        <w:t>учёт индивидуальных возрастных, психологических и физиологических особенностей учащихся, роли и значения видов дея</w:t>
      </w:r>
      <w:r>
        <w:rPr>
          <w:sz w:val="24"/>
        </w:rPr>
        <w:t>тельности и форм общения при определении образовательно-воспитательных целей и путей их достижения;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65"/>
        </w:tabs>
        <w:ind w:right="62" w:firstLine="1019"/>
        <w:jc w:val="both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 общего образования;</w:t>
      </w:r>
    </w:p>
    <w:p w:rsidR="00AF0DA5" w:rsidRDefault="009B2006">
      <w:pPr>
        <w:pStyle w:val="a5"/>
        <w:numPr>
          <w:ilvl w:val="0"/>
          <w:numId w:val="3"/>
        </w:numPr>
        <w:tabs>
          <w:tab w:val="left" w:pos="1470"/>
          <w:tab w:val="left" w:pos="3328"/>
          <w:tab w:val="left" w:pos="5553"/>
          <w:tab w:val="left" w:pos="7810"/>
          <w:tab w:val="left" w:pos="9454"/>
        </w:tabs>
        <w:ind w:right="62" w:firstLine="979"/>
        <w:rPr>
          <w:sz w:val="24"/>
        </w:rPr>
      </w:pPr>
      <w:r>
        <w:rPr>
          <w:spacing w:val="-2"/>
          <w:sz w:val="24"/>
        </w:rPr>
        <w:t>разнообразие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траекторий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</w:t>
      </w:r>
      <w:r>
        <w:rPr>
          <w:sz w:val="24"/>
        </w:rPr>
        <w:t>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потенциала, познавательных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5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зоны</w:t>
      </w:r>
    </w:p>
    <w:p w:rsidR="00AF0DA5" w:rsidRDefault="00AF0DA5">
      <w:pPr>
        <w:pStyle w:val="a5"/>
        <w:rPr>
          <w:sz w:val="24"/>
        </w:rPr>
        <w:sectPr w:rsidR="00AF0DA5">
          <w:pgSz w:w="11900" w:h="16850"/>
          <w:pgMar w:top="1060" w:right="708" w:bottom="280" w:left="1417" w:header="720" w:footer="720" w:gutter="0"/>
          <w:cols w:space="720"/>
        </w:sectPr>
      </w:pPr>
    </w:p>
    <w:p w:rsidR="00AF0DA5" w:rsidRDefault="009B2006">
      <w:pPr>
        <w:pStyle w:val="a3"/>
        <w:spacing w:before="61"/>
        <w:ind w:firstLine="0"/>
        <w:jc w:val="left"/>
      </w:pPr>
      <w:r>
        <w:lastRenderedPageBreak/>
        <w:t>ближайшего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AF0DA5" w:rsidRDefault="009B2006">
      <w:pPr>
        <w:pStyle w:val="a3"/>
        <w:ind w:firstLine="1000"/>
        <w:jc w:val="left"/>
      </w:pPr>
      <w:r>
        <w:t>Федеральный</w:t>
      </w:r>
      <w:r>
        <w:rPr>
          <w:spacing w:val="80"/>
        </w:rPr>
        <w:t xml:space="preserve"> </w:t>
      </w:r>
      <w:r>
        <w:t>государственный</w:t>
      </w:r>
      <w:r>
        <w:rPr>
          <w:spacing w:val="80"/>
        </w:rPr>
        <w:t xml:space="preserve"> </w:t>
      </w:r>
      <w:r>
        <w:t>образовательный</w:t>
      </w:r>
      <w:r>
        <w:rPr>
          <w:spacing w:val="80"/>
        </w:rPr>
        <w:t xml:space="preserve"> </w:t>
      </w:r>
      <w:r>
        <w:t>стандарт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образования (ФГОС) предъявляет новые требования к результатам освоения ООП НОО.</w:t>
      </w:r>
    </w:p>
    <w:p w:rsidR="00AF0DA5" w:rsidRDefault="009B2006">
      <w:pPr>
        <w:pStyle w:val="a3"/>
        <w:spacing w:before="1"/>
        <w:ind w:left="1026" w:firstLine="0"/>
        <w:jc w:val="left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AF0DA5" w:rsidRDefault="009B2006">
      <w:pPr>
        <w:pStyle w:val="a5"/>
        <w:numPr>
          <w:ilvl w:val="0"/>
          <w:numId w:val="2"/>
        </w:numPr>
        <w:tabs>
          <w:tab w:val="left" w:pos="1470"/>
        </w:tabs>
        <w:rPr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образовательным</w:t>
      </w:r>
    </w:p>
    <w:p w:rsidR="00AF0DA5" w:rsidRDefault="009B2006">
      <w:pPr>
        <w:pStyle w:val="a5"/>
        <w:numPr>
          <w:ilvl w:val="0"/>
          <w:numId w:val="2"/>
        </w:numPr>
        <w:tabs>
          <w:tab w:val="left" w:pos="1470"/>
          <w:tab w:val="left" w:pos="2877"/>
        </w:tabs>
        <w:ind w:left="25" w:right="60" w:firstLine="1000"/>
        <w:rPr>
          <w:sz w:val="24"/>
        </w:rPr>
      </w:pPr>
      <w:r>
        <w:rPr>
          <w:sz w:val="24"/>
        </w:rPr>
        <w:t>процессом и системой оценки результатов освоения основной образовательной программы начального</w:t>
      </w:r>
      <w:r>
        <w:rPr>
          <w:sz w:val="24"/>
        </w:rPr>
        <w:tab/>
        <w:t>общего образования, уточняя и конкретизируя общее понимание личностных,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80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евых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требований, предъявляемых системой оценки;</w:t>
      </w:r>
    </w:p>
    <w:p w:rsidR="00AF0DA5" w:rsidRDefault="009B2006">
      <w:pPr>
        <w:pStyle w:val="a5"/>
        <w:numPr>
          <w:ilvl w:val="0"/>
          <w:numId w:val="2"/>
        </w:numPr>
        <w:tabs>
          <w:tab w:val="left" w:pos="1468"/>
        </w:tabs>
        <w:ind w:left="25" w:right="62" w:firstLine="1000"/>
        <w:jc w:val="both"/>
        <w:rPr>
          <w:sz w:val="24"/>
        </w:rPr>
      </w:pPr>
      <w:r>
        <w:rPr>
          <w:sz w:val="24"/>
        </w:rPr>
        <w:t xml:space="preserve">являются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основой для разработки программ учебных предметов, курсов, учебно-методической литературы, а также для системы оц</w:t>
      </w:r>
      <w:r>
        <w:rPr>
          <w:sz w:val="24"/>
        </w:rPr>
        <w:t>енки качества освоения учащимися ООП НОО.</w:t>
      </w:r>
    </w:p>
    <w:p w:rsidR="00AF0DA5" w:rsidRDefault="009B2006">
      <w:pPr>
        <w:pStyle w:val="a3"/>
        <w:ind w:left="1026" w:firstLine="0"/>
      </w:pPr>
      <w:proofErr w:type="gramStart"/>
      <w:r>
        <w:t>В</w:t>
      </w:r>
      <w:r>
        <w:rPr>
          <w:spacing w:val="74"/>
        </w:rPr>
        <w:t xml:space="preserve">  </w:t>
      </w:r>
      <w:r>
        <w:t>соответствии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системно-деятельностным</w:t>
      </w:r>
      <w:r>
        <w:rPr>
          <w:spacing w:val="-4"/>
        </w:rPr>
        <w:t xml:space="preserve"> </w:t>
      </w:r>
      <w:r>
        <w:t>подходом,</w:t>
      </w:r>
      <w:r>
        <w:rPr>
          <w:spacing w:val="-2"/>
        </w:rPr>
        <w:t xml:space="preserve"> составляющим</w:t>
      </w:r>
    </w:p>
    <w:p w:rsidR="00AF0DA5" w:rsidRDefault="009B2006">
      <w:pPr>
        <w:pStyle w:val="a3"/>
        <w:spacing w:before="1"/>
        <w:ind w:right="58" w:firstLine="0"/>
      </w:pPr>
      <w:r>
        <w:t>методологическую основу требований ФГОС, содержание планируемых результатов описывает и характеризует обобщённые способы действий с учебным материало</w:t>
      </w:r>
      <w:r>
        <w:t>м, позволяющие обучающимся успешно решать учебные и учебно-практические задачи, в том числе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отработку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 по возможности максимально приближенные к реальным жизненным ситуациям.</w:t>
      </w:r>
    </w:p>
    <w:p w:rsidR="00AF0DA5" w:rsidRDefault="009B2006">
      <w:pPr>
        <w:pStyle w:val="a3"/>
        <w:ind w:right="57" w:firstLine="1000"/>
      </w:pPr>
      <w:r>
        <w:t>Система планируемых результатов даёт представление о том, какими именно действиями - познавательными, личностными, регулятивными, коммуникативными, преломлёнными через специфику содержания того или иного предмета, - овладеют обучающиеся в ходе образователь</w:t>
      </w:r>
      <w:r>
        <w:t>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AF0DA5" w:rsidRDefault="009B2006">
      <w:pPr>
        <w:pStyle w:val="a3"/>
        <w:ind w:left="306" w:right="65" w:firstLine="719"/>
      </w:pPr>
      <w:r>
        <w:t>Содержание</w:t>
      </w:r>
      <w:r>
        <w:rPr>
          <w:spacing w:val="-1"/>
        </w:rPr>
        <w:t xml:space="preserve"> </w:t>
      </w:r>
      <w:r>
        <w:t>ООП НОО отражает требования ФГОС НОО и содержит три основных раздела: целевой, содерж</w:t>
      </w:r>
      <w:r>
        <w:t>ательный и организационный.</w:t>
      </w:r>
    </w:p>
    <w:p w:rsidR="00AF0DA5" w:rsidRDefault="009B2006">
      <w:pPr>
        <w:pStyle w:val="a3"/>
        <w:spacing w:before="3" w:line="256" w:lineRule="auto"/>
        <w:ind w:left="306" w:right="62" w:firstLine="719"/>
      </w:pPr>
      <w:r>
        <w:rPr>
          <w:b/>
        </w:rPr>
        <w:t xml:space="preserve">Целевой </w:t>
      </w:r>
      <w: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НОО, а также способы определения достижения э</w:t>
      </w:r>
      <w:r>
        <w:t>тих целей и результатов.</w:t>
      </w:r>
    </w:p>
    <w:p w:rsidR="00AF0DA5" w:rsidRDefault="009B2006">
      <w:pPr>
        <w:pStyle w:val="a3"/>
        <w:spacing w:before="2"/>
        <w:ind w:left="1005" w:firstLine="0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52"/>
        </w:tabs>
        <w:spacing w:before="17"/>
        <w:ind w:left="752" w:hanging="367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45"/>
          <w:tab w:val="left" w:pos="752"/>
          <w:tab w:val="left" w:pos="3703"/>
        </w:tabs>
        <w:spacing w:before="36" w:line="268" w:lineRule="auto"/>
        <w:ind w:right="689" w:hanging="360"/>
        <w:rPr>
          <w:sz w:val="24"/>
        </w:rPr>
      </w:pPr>
      <w:r>
        <w:rPr>
          <w:sz w:val="24"/>
        </w:rPr>
        <w:t>планируемые результаты</w:t>
      </w:r>
      <w:r>
        <w:rPr>
          <w:sz w:val="24"/>
        </w:rPr>
        <w:tab/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программы;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45"/>
          <w:tab w:val="left" w:pos="1846"/>
          <w:tab w:val="left" w:pos="2858"/>
          <w:tab w:val="left" w:pos="4359"/>
          <w:tab w:val="left" w:pos="6030"/>
          <w:tab w:val="left" w:pos="7527"/>
          <w:tab w:val="left" w:pos="8743"/>
        </w:tabs>
        <w:spacing w:line="246" w:lineRule="exact"/>
        <w:ind w:hanging="340"/>
        <w:rPr>
          <w:sz w:val="24"/>
        </w:rPr>
      </w:pP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</w:p>
    <w:p w:rsidR="00AF0DA5" w:rsidRDefault="009B2006">
      <w:pPr>
        <w:pStyle w:val="a3"/>
        <w:spacing w:before="21"/>
        <w:ind w:left="745" w:firstLine="0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AF0DA5" w:rsidRDefault="009B2006">
      <w:pPr>
        <w:pStyle w:val="a3"/>
        <w:spacing w:before="22"/>
        <w:ind w:left="306" w:right="60" w:firstLine="719"/>
      </w:pPr>
      <w:r>
        <w:rPr>
          <w:b/>
        </w:rPr>
        <w:t xml:space="preserve">Содержательный </w:t>
      </w:r>
      <w: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52"/>
        </w:tabs>
        <w:ind w:left="752" w:hanging="367"/>
        <w:rPr>
          <w:sz w:val="24"/>
        </w:rPr>
      </w:pP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52"/>
        </w:tabs>
        <w:spacing w:before="34"/>
        <w:ind w:left="752" w:hanging="367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(приложение);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52"/>
        </w:tabs>
        <w:spacing w:before="39"/>
        <w:ind w:left="752" w:hanging="367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745"/>
        </w:tabs>
        <w:spacing w:before="19"/>
        <w:ind w:right="62" w:hanging="341"/>
        <w:rPr>
          <w:sz w:val="24"/>
        </w:rPr>
      </w:pPr>
      <w:r>
        <w:rPr>
          <w:sz w:val="24"/>
        </w:rPr>
        <w:t>программу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380"/>
        </w:tabs>
        <w:ind w:left="380" w:hanging="355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работы.</w:t>
      </w:r>
    </w:p>
    <w:p w:rsidR="00AF0DA5" w:rsidRDefault="009B2006">
      <w:pPr>
        <w:pStyle w:val="a3"/>
        <w:ind w:right="61" w:firstLine="460"/>
      </w:pPr>
      <w:r>
        <w:rPr>
          <w:b/>
        </w:rPr>
        <w:t xml:space="preserve">Организационный </w:t>
      </w:r>
      <w:r>
        <w:t xml:space="preserve">раздел устанавливает общие рамки организации образовательной деятельности, а также механизм реализации компонентов основной образовательной </w:t>
      </w:r>
      <w:r>
        <w:rPr>
          <w:spacing w:val="-2"/>
        </w:rPr>
        <w:t>программы.</w:t>
      </w:r>
    </w:p>
    <w:p w:rsidR="00AF0DA5" w:rsidRDefault="009B2006">
      <w:pPr>
        <w:pStyle w:val="a3"/>
        <w:ind w:left="486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AF0DA5" w:rsidRDefault="00AF0DA5">
      <w:pPr>
        <w:pStyle w:val="a3"/>
        <w:sectPr w:rsidR="00AF0DA5">
          <w:pgSz w:w="11900" w:h="16850"/>
          <w:pgMar w:top="1060" w:right="708" w:bottom="280" w:left="1417" w:header="720" w:footer="720" w:gutter="0"/>
          <w:cols w:space="720"/>
        </w:sectPr>
      </w:pPr>
    </w:p>
    <w:p w:rsidR="00AF0DA5" w:rsidRDefault="009B2006">
      <w:pPr>
        <w:pStyle w:val="a5"/>
        <w:numPr>
          <w:ilvl w:val="0"/>
          <w:numId w:val="1"/>
        </w:numPr>
        <w:tabs>
          <w:tab w:val="left" w:pos="380"/>
        </w:tabs>
        <w:spacing w:before="63"/>
        <w:ind w:left="380" w:hanging="355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380"/>
        </w:tabs>
        <w:spacing w:before="18"/>
        <w:ind w:left="380" w:hanging="355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380"/>
        </w:tabs>
        <w:spacing w:before="19"/>
        <w:ind w:left="380" w:hanging="355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AF0DA5" w:rsidRDefault="009B2006">
      <w:pPr>
        <w:pStyle w:val="a5"/>
        <w:numPr>
          <w:ilvl w:val="0"/>
          <w:numId w:val="1"/>
        </w:numPr>
        <w:tabs>
          <w:tab w:val="left" w:pos="380"/>
          <w:tab w:val="left" w:pos="486"/>
        </w:tabs>
        <w:spacing w:before="16"/>
        <w:ind w:left="486" w:right="665" w:hanging="461"/>
        <w:rPr>
          <w:sz w:val="24"/>
        </w:rPr>
      </w:pP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требованиями ФГОС НОО.</w:t>
      </w:r>
    </w:p>
    <w:sectPr w:rsidR="00AF0DA5">
      <w:pgSz w:w="11900" w:h="16850"/>
      <w:pgMar w:top="10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253"/>
    <w:multiLevelType w:val="hybridMultilevel"/>
    <w:tmpl w:val="9F6697E6"/>
    <w:lvl w:ilvl="0" w:tplc="E924A182">
      <w:start w:val="1"/>
      <w:numFmt w:val="decimal"/>
      <w:lvlText w:val="%1)"/>
      <w:lvlJc w:val="left"/>
      <w:pPr>
        <w:ind w:left="306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CE638">
      <w:numFmt w:val="bullet"/>
      <w:lvlText w:val="•"/>
      <w:lvlJc w:val="left"/>
      <w:pPr>
        <w:ind w:left="1247" w:hanging="461"/>
      </w:pPr>
      <w:rPr>
        <w:rFonts w:hint="default"/>
        <w:lang w:val="ru-RU" w:eastAsia="en-US" w:bidi="ar-SA"/>
      </w:rPr>
    </w:lvl>
    <w:lvl w:ilvl="2" w:tplc="AE5ED4A6">
      <w:numFmt w:val="bullet"/>
      <w:lvlText w:val="•"/>
      <w:lvlJc w:val="left"/>
      <w:pPr>
        <w:ind w:left="2194" w:hanging="461"/>
      </w:pPr>
      <w:rPr>
        <w:rFonts w:hint="default"/>
        <w:lang w:val="ru-RU" w:eastAsia="en-US" w:bidi="ar-SA"/>
      </w:rPr>
    </w:lvl>
    <w:lvl w:ilvl="3" w:tplc="66F40056">
      <w:numFmt w:val="bullet"/>
      <w:lvlText w:val="•"/>
      <w:lvlJc w:val="left"/>
      <w:pPr>
        <w:ind w:left="3142" w:hanging="461"/>
      </w:pPr>
      <w:rPr>
        <w:rFonts w:hint="default"/>
        <w:lang w:val="ru-RU" w:eastAsia="en-US" w:bidi="ar-SA"/>
      </w:rPr>
    </w:lvl>
    <w:lvl w:ilvl="4" w:tplc="4F6EA5AC">
      <w:numFmt w:val="bullet"/>
      <w:lvlText w:val="•"/>
      <w:lvlJc w:val="left"/>
      <w:pPr>
        <w:ind w:left="4089" w:hanging="461"/>
      </w:pPr>
      <w:rPr>
        <w:rFonts w:hint="default"/>
        <w:lang w:val="ru-RU" w:eastAsia="en-US" w:bidi="ar-SA"/>
      </w:rPr>
    </w:lvl>
    <w:lvl w:ilvl="5" w:tplc="4B16011C">
      <w:numFmt w:val="bullet"/>
      <w:lvlText w:val="•"/>
      <w:lvlJc w:val="left"/>
      <w:pPr>
        <w:ind w:left="5037" w:hanging="461"/>
      </w:pPr>
      <w:rPr>
        <w:rFonts w:hint="default"/>
        <w:lang w:val="ru-RU" w:eastAsia="en-US" w:bidi="ar-SA"/>
      </w:rPr>
    </w:lvl>
    <w:lvl w:ilvl="6" w:tplc="DF08CA30">
      <w:numFmt w:val="bullet"/>
      <w:lvlText w:val="•"/>
      <w:lvlJc w:val="left"/>
      <w:pPr>
        <w:ind w:left="5984" w:hanging="461"/>
      </w:pPr>
      <w:rPr>
        <w:rFonts w:hint="default"/>
        <w:lang w:val="ru-RU" w:eastAsia="en-US" w:bidi="ar-SA"/>
      </w:rPr>
    </w:lvl>
    <w:lvl w:ilvl="7" w:tplc="3D94D3C4">
      <w:numFmt w:val="bullet"/>
      <w:lvlText w:val="•"/>
      <w:lvlJc w:val="left"/>
      <w:pPr>
        <w:ind w:left="6931" w:hanging="461"/>
      </w:pPr>
      <w:rPr>
        <w:rFonts w:hint="default"/>
        <w:lang w:val="ru-RU" w:eastAsia="en-US" w:bidi="ar-SA"/>
      </w:rPr>
    </w:lvl>
    <w:lvl w:ilvl="8" w:tplc="C71C364A">
      <w:numFmt w:val="bullet"/>
      <w:lvlText w:val="•"/>
      <w:lvlJc w:val="left"/>
      <w:pPr>
        <w:ind w:left="7879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11435BEA"/>
    <w:multiLevelType w:val="hybridMultilevel"/>
    <w:tmpl w:val="F2123074"/>
    <w:lvl w:ilvl="0" w:tplc="23EC66C2">
      <w:start w:val="1"/>
      <w:numFmt w:val="decimal"/>
      <w:lvlText w:val="%1)"/>
      <w:lvlJc w:val="left"/>
      <w:pPr>
        <w:ind w:left="2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A144C">
      <w:numFmt w:val="bullet"/>
      <w:lvlText w:val="•"/>
      <w:lvlJc w:val="left"/>
      <w:pPr>
        <w:ind w:left="995" w:hanging="423"/>
      </w:pPr>
      <w:rPr>
        <w:rFonts w:hint="default"/>
        <w:lang w:val="ru-RU" w:eastAsia="en-US" w:bidi="ar-SA"/>
      </w:rPr>
    </w:lvl>
    <w:lvl w:ilvl="2" w:tplc="134A66AC">
      <w:numFmt w:val="bullet"/>
      <w:lvlText w:val="•"/>
      <w:lvlJc w:val="left"/>
      <w:pPr>
        <w:ind w:left="1970" w:hanging="423"/>
      </w:pPr>
      <w:rPr>
        <w:rFonts w:hint="default"/>
        <w:lang w:val="ru-RU" w:eastAsia="en-US" w:bidi="ar-SA"/>
      </w:rPr>
    </w:lvl>
    <w:lvl w:ilvl="3" w:tplc="5EB81C06">
      <w:numFmt w:val="bullet"/>
      <w:lvlText w:val="•"/>
      <w:lvlJc w:val="left"/>
      <w:pPr>
        <w:ind w:left="2946" w:hanging="423"/>
      </w:pPr>
      <w:rPr>
        <w:rFonts w:hint="default"/>
        <w:lang w:val="ru-RU" w:eastAsia="en-US" w:bidi="ar-SA"/>
      </w:rPr>
    </w:lvl>
    <w:lvl w:ilvl="4" w:tplc="76B47CC4">
      <w:numFmt w:val="bullet"/>
      <w:lvlText w:val="•"/>
      <w:lvlJc w:val="left"/>
      <w:pPr>
        <w:ind w:left="3921" w:hanging="423"/>
      </w:pPr>
      <w:rPr>
        <w:rFonts w:hint="default"/>
        <w:lang w:val="ru-RU" w:eastAsia="en-US" w:bidi="ar-SA"/>
      </w:rPr>
    </w:lvl>
    <w:lvl w:ilvl="5" w:tplc="00DA19DA">
      <w:numFmt w:val="bullet"/>
      <w:lvlText w:val="•"/>
      <w:lvlJc w:val="left"/>
      <w:pPr>
        <w:ind w:left="4897" w:hanging="423"/>
      </w:pPr>
      <w:rPr>
        <w:rFonts w:hint="default"/>
        <w:lang w:val="ru-RU" w:eastAsia="en-US" w:bidi="ar-SA"/>
      </w:rPr>
    </w:lvl>
    <w:lvl w:ilvl="6" w:tplc="032E428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7" w:tplc="C0B6A46E">
      <w:numFmt w:val="bullet"/>
      <w:lvlText w:val="•"/>
      <w:lvlJc w:val="left"/>
      <w:pPr>
        <w:ind w:left="6847" w:hanging="423"/>
      </w:pPr>
      <w:rPr>
        <w:rFonts w:hint="default"/>
        <w:lang w:val="ru-RU" w:eastAsia="en-US" w:bidi="ar-SA"/>
      </w:rPr>
    </w:lvl>
    <w:lvl w:ilvl="8" w:tplc="9F38D4C8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2B65962"/>
    <w:multiLevelType w:val="hybridMultilevel"/>
    <w:tmpl w:val="B07AD366"/>
    <w:lvl w:ilvl="0" w:tplc="A86CDC06">
      <w:start w:val="1"/>
      <w:numFmt w:val="decimal"/>
      <w:lvlText w:val="%1)"/>
      <w:lvlJc w:val="left"/>
      <w:pPr>
        <w:ind w:left="2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E1414">
      <w:numFmt w:val="bullet"/>
      <w:lvlText w:val="•"/>
      <w:lvlJc w:val="left"/>
      <w:pPr>
        <w:ind w:left="995" w:hanging="440"/>
      </w:pPr>
      <w:rPr>
        <w:rFonts w:hint="default"/>
        <w:lang w:val="ru-RU" w:eastAsia="en-US" w:bidi="ar-SA"/>
      </w:rPr>
    </w:lvl>
    <w:lvl w:ilvl="2" w:tplc="B334766A">
      <w:numFmt w:val="bullet"/>
      <w:lvlText w:val="•"/>
      <w:lvlJc w:val="left"/>
      <w:pPr>
        <w:ind w:left="1970" w:hanging="440"/>
      </w:pPr>
      <w:rPr>
        <w:rFonts w:hint="default"/>
        <w:lang w:val="ru-RU" w:eastAsia="en-US" w:bidi="ar-SA"/>
      </w:rPr>
    </w:lvl>
    <w:lvl w:ilvl="3" w:tplc="2D1E2E22">
      <w:numFmt w:val="bullet"/>
      <w:lvlText w:val="•"/>
      <w:lvlJc w:val="left"/>
      <w:pPr>
        <w:ind w:left="2946" w:hanging="440"/>
      </w:pPr>
      <w:rPr>
        <w:rFonts w:hint="default"/>
        <w:lang w:val="ru-RU" w:eastAsia="en-US" w:bidi="ar-SA"/>
      </w:rPr>
    </w:lvl>
    <w:lvl w:ilvl="4" w:tplc="2A7AF916">
      <w:numFmt w:val="bullet"/>
      <w:lvlText w:val="•"/>
      <w:lvlJc w:val="left"/>
      <w:pPr>
        <w:ind w:left="3921" w:hanging="440"/>
      </w:pPr>
      <w:rPr>
        <w:rFonts w:hint="default"/>
        <w:lang w:val="ru-RU" w:eastAsia="en-US" w:bidi="ar-SA"/>
      </w:rPr>
    </w:lvl>
    <w:lvl w:ilvl="5" w:tplc="6D888166">
      <w:numFmt w:val="bullet"/>
      <w:lvlText w:val="•"/>
      <w:lvlJc w:val="left"/>
      <w:pPr>
        <w:ind w:left="4897" w:hanging="440"/>
      </w:pPr>
      <w:rPr>
        <w:rFonts w:hint="default"/>
        <w:lang w:val="ru-RU" w:eastAsia="en-US" w:bidi="ar-SA"/>
      </w:rPr>
    </w:lvl>
    <w:lvl w:ilvl="6" w:tplc="AEF0C6A4">
      <w:numFmt w:val="bullet"/>
      <w:lvlText w:val="•"/>
      <w:lvlJc w:val="left"/>
      <w:pPr>
        <w:ind w:left="5872" w:hanging="440"/>
      </w:pPr>
      <w:rPr>
        <w:rFonts w:hint="default"/>
        <w:lang w:val="ru-RU" w:eastAsia="en-US" w:bidi="ar-SA"/>
      </w:rPr>
    </w:lvl>
    <w:lvl w:ilvl="7" w:tplc="F9609FEC">
      <w:numFmt w:val="bullet"/>
      <w:lvlText w:val="•"/>
      <w:lvlJc w:val="left"/>
      <w:pPr>
        <w:ind w:left="6847" w:hanging="440"/>
      </w:pPr>
      <w:rPr>
        <w:rFonts w:hint="default"/>
        <w:lang w:val="ru-RU" w:eastAsia="en-US" w:bidi="ar-SA"/>
      </w:rPr>
    </w:lvl>
    <w:lvl w:ilvl="8" w:tplc="BB5657A6">
      <w:numFmt w:val="bullet"/>
      <w:lvlText w:val="•"/>
      <w:lvlJc w:val="left"/>
      <w:pPr>
        <w:ind w:left="7823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619155CF"/>
    <w:multiLevelType w:val="hybridMultilevel"/>
    <w:tmpl w:val="65420482"/>
    <w:lvl w:ilvl="0" w:tplc="7320FE20">
      <w:numFmt w:val="bullet"/>
      <w:lvlText w:val="•"/>
      <w:lvlJc w:val="left"/>
      <w:pPr>
        <w:ind w:left="745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CA28E0B4">
      <w:numFmt w:val="bullet"/>
      <w:lvlText w:val="•"/>
      <w:lvlJc w:val="left"/>
      <w:pPr>
        <w:ind w:left="1643" w:hanging="368"/>
      </w:pPr>
      <w:rPr>
        <w:rFonts w:hint="default"/>
        <w:lang w:val="ru-RU" w:eastAsia="en-US" w:bidi="ar-SA"/>
      </w:rPr>
    </w:lvl>
    <w:lvl w:ilvl="2" w:tplc="08BA3536">
      <w:numFmt w:val="bullet"/>
      <w:lvlText w:val="•"/>
      <w:lvlJc w:val="left"/>
      <w:pPr>
        <w:ind w:left="2546" w:hanging="368"/>
      </w:pPr>
      <w:rPr>
        <w:rFonts w:hint="default"/>
        <w:lang w:val="ru-RU" w:eastAsia="en-US" w:bidi="ar-SA"/>
      </w:rPr>
    </w:lvl>
    <w:lvl w:ilvl="3" w:tplc="DAF20F8A">
      <w:numFmt w:val="bullet"/>
      <w:lvlText w:val="•"/>
      <w:lvlJc w:val="left"/>
      <w:pPr>
        <w:ind w:left="3450" w:hanging="368"/>
      </w:pPr>
      <w:rPr>
        <w:rFonts w:hint="default"/>
        <w:lang w:val="ru-RU" w:eastAsia="en-US" w:bidi="ar-SA"/>
      </w:rPr>
    </w:lvl>
    <w:lvl w:ilvl="4" w:tplc="A1163870">
      <w:numFmt w:val="bullet"/>
      <w:lvlText w:val="•"/>
      <w:lvlJc w:val="left"/>
      <w:pPr>
        <w:ind w:left="4353" w:hanging="368"/>
      </w:pPr>
      <w:rPr>
        <w:rFonts w:hint="default"/>
        <w:lang w:val="ru-RU" w:eastAsia="en-US" w:bidi="ar-SA"/>
      </w:rPr>
    </w:lvl>
    <w:lvl w:ilvl="5" w:tplc="6922AE7C">
      <w:numFmt w:val="bullet"/>
      <w:lvlText w:val="•"/>
      <w:lvlJc w:val="left"/>
      <w:pPr>
        <w:ind w:left="5257" w:hanging="368"/>
      </w:pPr>
      <w:rPr>
        <w:rFonts w:hint="default"/>
        <w:lang w:val="ru-RU" w:eastAsia="en-US" w:bidi="ar-SA"/>
      </w:rPr>
    </w:lvl>
    <w:lvl w:ilvl="6" w:tplc="5934AD2A">
      <w:numFmt w:val="bullet"/>
      <w:lvlText w:val="•"/>
      <w:lvlJc w:val="left"/>
      <w:pPr>
        <w:ind w:left="6160" w:hanging="368"/>
      </w:pPr>
      <w:rPr>
        <w:rFonts w:hint="default"/>
        <w:lang w:val="ru-RU" w:eastAsia="en-US" w:bidi="ar-SA"/>
      </w:rPr>
    </w:lvl>
    <w:lvl w:ilvl="7" w:tplc="B714E99E">
      <w:numFmt w:val="bullet"/>
      <w:lvlText w:val="•"/>
      <w:lvlJc w:val="left"/>
      <w:pPr>
        <w:ind w:left="7063" w:hanging="368"/>
      </w:pPr>
      <w:rPr>
        <w:rFonts w:hint="default"/>
        <w:lang w:val="ru-RU" w:eastAsia="en-US" w:bidi="ar-SA"/>
      </w:rPr>
    </w:lvl>
    <w:lvl w:ilvl="8" w:tplc="E5847FBC">
      <w:numFmt w:val="bullet"/>
      <w:lvlText w:val="•"/>
      <w:lvlJc w:val="left"/>
      <w:pPr>
        <w:ind w:left="7967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633944E3"/>
    <w:multiLevelType w:val="hybridMultilevel"/>
    <w:tmpl w:val="EDA2F5D2"/>
    <w:lvl w:ilvl="0" w:tplc="0696E55E">
      <w:start w:val="1"/>
      <w:numFmt w:val="decimal"/>
      <w:lvlText w:val="%1)"/>
      <w:lvlJc w:val="left"/>
      <w:pPr>
        <w:ind w:left="147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EB070">
      <w:numFmt w:val="bullet"/>
      <w:lvlText w:val="•"/>
      <w:lvlJc w:val="left"/>
      <w:pPr>
        <w:ind w:left="2309" w:hanging="444"/>
      </w:pPr>
      <w:rPr>
        <w:rFonts w:hint="default"/>
        <w:lang w:val="ru-RU" w:eastAsia="en-US" w:bidi="ar-SA"/>
      </w:rPr>
    </w:lvl>
    <w:lvl w:ilvl="2" w:tplc="2E7CD402">
      <w:numFmt w:val="bullet"/>
      <w:lvlText w:val="•"/>
      <w:lvlJc w:val="left"/>
      <w:pPr>
        <w:ind w:left="3138" w:hanging="444"/>
      </w:pPr>
      <w:rPr>
        <w:rFonts w:hint="default"/>
        <w:lang w:val="ru-RU" w:eastAsia="en-US" w:bidi="ar-SA"/>
      </w:rPr>
    </w:lvl>
    <w:lvl w:ilvl="3" w:tplc="D066563A">
      <w:numFmt w:val="bullet"/>
      <w:lvlText w:val="•"/>
      <w:lvlJc w:val="left"/>
      <w:pPr>
        <w:ind w:left="3968" w:hanging="444"/>
      </w:pPr>
      <w:rPr>
        <w:rFonts w:hint="default"/>
        <w:lang w:val="ru-RU" w:eastAsia="en-US" w:bidi="ar-SA"/>
      </w:rPr>
    </w:lvl>
    <w:lvl w:ilvl="4" w:tplc="8A24EA36">
      <w:numFmt w:val="bullet"/>
      <w:lvlText w:val="•"/>
      <w:lvlJc w:val="left"/>
      <w:pPr>
        <w:ind w:left="4797" w:hanging="444"/>
      </w:pPr>
      <w:rPr>
        <w:rFonts w:hint="default"/>
        <w:lang w:val="ru-RU" w:eastAsia="en-US" w:bidi="ar-SA"/>
      </w:rPr>
    </w:lvl>
    <w:lvl w:ilvl="5" w:tplc="C9684CA6">
      <w:numFmt w:val="bullet"/>
      <w:lvlText w:val="•"/>
      <w:lvlJc w:val="left"/>
      <w:pPr>
        <w:ind w:left="5627" w:hanging="444"/>
      </w:pPr>
      <w:rPr>
        <w:rFonts w:hint="default"/>
        <w:lang w:val="ru-RU" w:eastAsia="en-US" w:bidi="ar-SA"/>
      </w:rPr>
    </w:lvl>
    <w:lvl w:ilvl="6" w:tplc="10747DAC">
      <w:numFmt w:val="bullet"/>
      <w:lvlText w:val="•"/>
      <w:lvlJc w:val="left"/>
      <w:pPr>
        <w:ind w:left="6456" w:hanging="444"/>
      </w:pPr>
      <w:rPr>
        <w:rFonts w:hint="default"/>
        <w:lang w:val="ru-RU" w:eastAsia="en-US" w:bidi="ar-SA"/>
      </w:rPr>
    </w:lvl>
    <w:lvl w:ilvl="7" w:tplc="C37E2FB6">
      <w:numFmt w:val="bullet"/>
      <w:lvlText w:val="•"/>
      <w:lvlJc w:val="left"/>
      <w:pPr>
        <w:ind w:left="7285" w:hanging="444"/>
      </w:pPr>
      <w:rPr>
        <w:rFonts w:hint="default"/>
        <w:lang w:val="ru-RU" w:eastAsia="en-US" w:bidi="ar-SA"/>
      </w:rPr>
    </w:lvl>
    <w:lvl w:ilvl="8" w:tplc="E0F6D280">
      <w:numFmt w:val="bullet"/>
      <w:lvlText w:val="•"/>
      <w:lvlJc w:val="left"/>
      <w:pPr>
        <w:ind w:left="8115" w:hanging="4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0DA5"/>
    <w:rsid w:val="009B2006"/>
    <w:rsid w:val="00AF0DA5"/>
    <w:rsid w:val="00C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3286"/>
  <w15:docId w15:val="{A6C0FDB1-340F-4555-891D-73CB115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 w:firstLine="10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3" w:hanging="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5" w:firstLine="10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2025-03-06T18:22:00Z</cp:lastPrinted>
  <dcterms:created xsi:type="dcterms:W3CDTF">2025-03-06T18:14:00Z</dcterms:created>
  <dcterms:modified xsi:type="dcterms:W3CDTF">2025-03-06T18:22:00Z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