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92" w:rsidRDefault="00F7434E">
      <w:pPr>
        <w:pStyle w:val="1"/>
        <w:ind w:firstLine="0"/>
        <w:jc w:val="center"/>
      </w:pPr>
      <w:r>
        <w:rPr>
          <w:b/>
          <w:bCs/>
        </w:rPr>
        <w:t>Описание ООП ООО</w:t>
      </w:r>
    </w:p>
    <w:p w:rsidR="00F436A4" w:rsidRDefault="00F7434E" w:rsidP="00F436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F436A4">
        <w:rPr>
          <w:b/>
          <w:bCs/>
        </w:rPr>
        <w:t>А</w:t>
      </w:r>
      <w:r>
        <w:rPr>
          <w:b/>
          <w:bCs/>
        </w:rPr>
        <w:t xml:space="preserve">ОУ </w:t>
      </w:r>
      <w:r w:rsidR="00324F8E">
        <w:rPr>
          <w:b/>
          <w:bCs/>
        </w:rPr>
        <w:t>С</w:t>
      </w:r>
      <w:r>
        <w:rPr>
          <w:b/>
          <w:bCs/>
        </w:rPr>
        <w:t>ОШ</w:t>
      </w:r>
      <w:r w:rsidR="00324F8E">
        <w:rPr>
          <w:b/>
          <w:bCs/>
        </w:rPr>
        <w:t xml:space="preserve"> п. Рыбачий</w:t>
      </w:r>
    </w:p>
    <w:p w:rsidR="00ED6992" w:rsidRDefault="00F7434E" w:rsidP="00FD4B01">
      <w:pPr>
        <w:pStyle w:val="1"/>
        <w:spacing w:after="320"/>
        <w:ind w:firstLine="708"/>
        <w:jc w:val="both"/>
      </w:pPr>
      <w:r>
        <w:t xml:space="preserve">Основная образовательная программа основного общего образования муниципального </w:t>
      </w:r>
      <w:r w:rsidR="00F436A4">
        <w:t>автономного</w:t>
      </w:r>
      <w:r>
        <w:t xml:space="preserve"> общеобразовательного учреждения </w:t>
      </w:r>
      <w:r w:rsidR="00324F8E">
        <w:t>средняя</w:t>
      </w:r>
      <w:r>
        <w:t xml:space="preserve"> общеобразовательная школа</w:t>
      </w:r>
      <w:r w:rsidR="00324F8E">
        <w:t xml:space="preserve"> п. Рыбачий</w:t>
      </w:r>
      <w:r w:rsidR="00F436A4">
        <w:t xml:space="preserve"> Зеленоградского района Калининградской области</w:t>
      </w:r>
      <w: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(утверждён приказом Министерства образования и науки Российской Федерации от 17.</w:t>
      </w:r>
      <w:r w:rsidR="00FD4B01">
        <w:t>12.2010г.</w:t>
      </w:r>
      <w:r w:rsidR="00FD4B01">
        <w:tab/>
        <w:t xml:space="preserve">№1897) на основе «Федеральной </w:t>
      </w:r>
      <w:r>
        <w:t>основной общеобразовательной программы образовательного учреждения». Учитывает последние научные и практические педагогические</w:t>
      </w:r>
      <w:bookmarkStart w:id="0" w:name="_GoBack"/>
      <w:bookmarkEnd w:id="0"/>
      <w:r>
        <w:t xml:space="preserve"> исследования и разработки в области подростковой (основной) школы.</w:t>
      </w:r>
    </w:p>
    <w:p w:rsidR="00ED6992" w:rsidRDefault="00F7434E">
      <w:pPr>
        <w:pStyle w:val="1"/>
        <w:spacing w:line="276" w:lineRule="auto"/>
        <w:ind w:firstLine="720"/>
        <w:jc w:val="both"/>
      </w:pPr>
      <w:r>
        <w:t>Программа определяет цели, задачи, планируемые результаты, содержание и организацию образовательного процесса на уровни основного общего образования. Программа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ED6992" w:rsidRDefault="00F7434E">
      <w:pPr>
        <w:pStyle w:val="1"/>
        <w:tabs>
          <w:tab w:val="left" w:pos="2256"/>
        </w:tabs>
        <w:ind w:firstLine="720"/>
        <w:jc w:val="both"/>
      </w:pPr>
      <w:r>
        <w:rPr>
          <w:b/>
          <w:bCs/>
        </w:rPr>
        <w:t>Целями реализации основной образовательной программы основного</w:t>
      </w:r>
      <w:r>
        <w:rPr>
          <w:b/>
          <w:bCs/>
        </w:rPr>
        <w:tab/>
        <w:t xml:space="preserve">общего образования </w:t>
      </w:r>
      <w:r>
        <w:t>являются: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1" w:name="bookmark0"/>
      <w:bookmarkEnd w:id="1"/>
      <w:r>
        <w:t>обеспечение планируемых результатов по достижению выпускниками основной общей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здоровья.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2" w:name="bookmark1"/>
      <w:bookmarkEnd w:id="2"/>
      <w:r>
        <w:t>становление и развитие личности в её индивидуальности, самобытности, уникальности, неповторимости.</w:t>
      </w:r>
    </w:p>
    <w:p w:rsidR="00ED6992" w:rsidRDefault="00F7434E">
      <w:pPr>
        <w:pStyle w:val="1"/>
        <w:ind w:firstLine="720"/>
        <w:jc w:val="both"/>
      </w:pPr>
      <w:r>
        <w:t xml:space="preserve">Программа соответствует </w:t>
      </w:r>
      <w:r>
        <w:rPr>
          <w:b/>
          <w:bCs/>
        </w:rPr>
        <w:t>основным принципам государственной политики РФ в области образования</w:t>
      </w:r>
      <w:r>
        <w:t>, изложенным в Законе Российской Федерации “Об образовании”. Это: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3" w:name="bookmark2"/>
      <w:bookmarkEnd w:id="3"/>
      <w: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725"/>
        </w:tabs>
        <w:jc w:val="both"/>
      </w:pPr>
      <w:bookmarkStart w:id="4" w:name="bookmark3"/>
      <w:bookmarkEnd w:id="4"/>
      <w: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5" w:name="bookmark4"/>
      <w:bookmarkEnd w:id="5"/>
      <w: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6" w:name="bookmark5"/>
      <w:bookmarkEnd w:id="6"/>
      <w:r>
        <w:t xml:space="preserve">общедоступность образования, адаптивность системы образования к </w:t>
      </w:r>
      <w:r>
        <w:lastRenderedPageBreak/>
        <w:t>уровням и особенностям развития и подготовки обучающихся и воспитанников;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7" w:name="bookmark6"/>
      <w:bookmarkEnd w:id="7"/>
      <w:r>
        <w:t>обеспечение самоопределения личности, создание условий для ее самореализации, творческого развития;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8" w:name="bookmark7"/>
      <w:bookmarkEnd w:id="8"/>
      <w:r>
        <w:t>формирование у обучающегося адекватной современному уровню знаний и уровни обучения картины мира;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9" w:name="bookmark8"/>
      <w:bookmarkEnd w:id="9"/>
      <w: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0" w:name="bookmark9"/>
      <w:bookmarkEnd w:id="10"/>
      <w: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ED6992" w:rsidRDefault="00F7434E">
      <w:pPr>
        <w:pStyle w:val="1"/>
        <w:ind w:firstLine="720"/>
        <w:jc w:val="both"/>
      </w:pPr>
      <w:r>
        <w:t xml:space="preserve">Достижение поставленных целей при разработке и реализации основной образовательной программы основного общего образования предусматривает решение следующих </w:t>
      </w:r>
      <w:r>
        <w:rPr>
          <w:b/>
          <w:bCs/>
        </w:rPr>
        <w:t>основных задач</w:t>
      </w:r>
      <w:r>
        <w:t>: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1" w:name="bookmark10"/>
      <w:bookmarkEnd w:id="11"/>
      <w:r>
        <w:t>обеспечение соответствия основной образовательной программы требованиям Стандарта;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2" w:name="bookmark11"/>
      <w:bookmarkEnd w:id="12"/>
      <w:r>
        <w:t>обеспечение преемственности начального общего, основного общего, среднего (полного) общего образования;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3" w:name="bookmark12"/>
      <w:bookmarkEnd w:id="13"/>
      <w: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4" w:name="bookmark13"/>
      <w:bookmarkEnd w:id="14"/>
      <w: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5" w:name="bookmark14"/>
      <w:bookmarkEnd w:id="15"/>
      <w: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47"/>
        </w:tabs>
        <w:jc w:val="both"/>
      </w:pPr>
      <w:bookmarkStart w:id="16" w:name="bookmark15"/>
      <w:bookmarkEnd w:id="16"/>
      <w:r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797"/>
        </w:tabs>
        <w:jc w:val="both"/>
      </w:pPr>
      <w:bookmarkStart w:id="17" w:name="bookmark16"/>
      <w:bookmarkEnd w:id="17"/>
      <w:r>
        <w:t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деятельности.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ED6992" w:rsidRDefault="00F7434E">
      <w:pPr>
        <w:pStyle w:val="1"/>
        <w:jc w:val="both"/>
      </w:pPr>
      <w:r>
        <w:t>- организация интеллектуальных и творческих соревнований, научно</w:t>
      </w:r>
      <w:r>
        <w:softHyphen/>
        <w:t>технического творчества, проектной и учебно-исследовательской деятельности;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18" w:name="bookmark17"/>
      <w:bookmarkEnd w:id="18"/>
      <w: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r>
        <w:lastRenderedPageBreak/>
        <w:t>внутришкольной среды, школьного уклада;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19" w:name="bookmark18"/>
      <w:bookmarkEnd w:id="19"/>
      <w:r>
        <w:t>включение обучающихся в процессы познания и преобразования внешкольной социальной среды города, района для приобретения опыта реального управления и действия;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940"/>
        </w:tabs>
        <w:jc w:val="both"/>
      </w:pPr>
      <w:bookmarkStart w:id="20" w:name="bookmark19"/>
      <w:bookmarkEnd w:id="20"/>
      <w: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учреждениями профессионального образования, центрами профессиональной работы;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spacing w:line="276" w:lineRule="auto"/>
        <w:jc w:val="both"/>
      </w:pPr>
      <w:bookmarkStart w:id="21" w:name="bookmark20"/>
      <w:bookmarkEnd w:id="21"/>
      <w: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ED6992" w:rsidRDefault="00F7434E">
      <w:pPr>
        <w:pStyle w:val="1"/>
        <w:spacing w:line="276" w:lineRule="auto"/>
        <w:ind w:firstLine="0"/>
        <w:jc w:val="both"/>
      </w:pPr>
      <w:r>
        <w:t>Решение названных задач возможно при следующих условиях: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22" w:name="bookmark21"/>
      <w:bookmarkEnd w:id="22"/>
      <w:r>
        <w:t>изменение институциональных основ деятельности педагогического коллектива школы на основе ценностей педагогики развития;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23" w:name="bookmark22"/>
      <w:bookmarkEnd w:id="23"/>
      <w:r>
        <w:t>дальнейшее формирование в школе психологического климата взаимного доверия, основанного на принципах педагогики сотрудничества;</w:t>
      </w:r>
    </w:p>
    <w:p w:rsidR="00ED6992" w:rsidRDefault="00F7434E">
      <w:pPr>
        <w:pStyle w:val="1"/>
        <w:numPr>
          <w:ilvl w:val="0"/>
          <w:numId w:val="1"/>
        </w:numPr>
        <w:tabs>
          <w:tab w:val="left" w:pos="940"/>
          <w:tab w:val="left" w:pos="7303"/>
        </w:tabs>
        <w:jc w:val="both"/>
      </w:pPr>
      <w:bookmarkStart w:id="24" w:name="bookmark23"/>
      <w:bookmarkEnd w:id="24"/>
      <w:r>
        <w:t>дальнейшее формирование развивающей</w:t>
      </w:r>
      <w:r>
        <w:tab/>
        <w:t>информационно -</w:t>
      </w:r>
    </w:p>
    <w:p w:rsidR="00ED6992" w:rsidRDefault="00F7434E">
      <w:pPr>
        <w:pStyle w:val="1"/>
        <w:ind w:firstLine="0"/>
        <w:jc w:val="both"/>
      </w:pPr>
      <w:r>
        <w:t>образовательной среды школы;</w:t>
      </w:r>
    </w:p>
    <w:p w:rsidR="00ED6992" w:rsidRDefault="00F436A4">
      <w:pPr>
        <w:pStyle w:val="1"/>
        <w:numPr>
          <w:ilvl w:val="0"/>
          <w:numId w:val="1"/>
        </w:numPr>
        <w:tabs>
          <w:tab w:val="left" w:pos="586"/>
        </w:tabs>
        <w:jc w:val="both"/>
      </w:pPr>
      <w:bookmarkStart w:id="25" w:name="bookmark24"/>
      <w:bookmarkEnd w:id="25"/>
      <w:r>
        <w:t>взаимодействие МА</w:t>
      </w:r>
      <w:r w:rsidR="00F7434E">
        <w:t xml:space="preserve">ОУ </w:t>
      </w:r>
      <w:r w:rsidR="00324F8E">
        <w:t>С</w:t>
      </w:r>
      <w:r>
        <w:t>О</w:t>
      </w:r>
      <w:r w:rsidR="00F7434E">
        <w:t>Ш</w:t>
      </w:r>
      <w:r w:rsidR="00324F8E">
        <w:t xml:space="preserve"> п. Рыбачий</w:t>
      </w:r>
      <w:r w:rsidR="00F7434E">
        <w:t xml:space="preserve"> при реализации основной образовательной программы ООО с социальными партнёрами.</w:t>
      </w:r>
    </w:p>
    <w:p w:rsidR="00ED6992" w:rsidRDefault="00F7434E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Планируемые результаты </w:t>
      </w:r>
      <w:r>
        <w:t xml:space="preserve">освоения основной образовательной программы основного общего образования (далее - планируемые результаты) представляют собой систему </w:t>
      </w:r>
      <w:r>
        <w:rPr>
          <w:b/>
          <w:bCs/>
        </w:rPr>
        <w:t xml:space="preserve">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  <w:r>
        <w:t>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- системой оценки),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- с другой.</w:t>
      </w:r>
    </w:p>
    <w:p w:rsidR="00ED6992" w:rsidRDefault="00F7434E">
      <w:pPr>
        <w:pStyle w:val="1"/>
        <w:spacing w:line="276" w:lineRule="auto"/>
        <w:ind w:firstLine="580"/>
        <w:jc w:val="both"/>
      </w:pPr>
      <w:r>
        <w:t>В соответствии с требованиями Стандарта система планируемых результатов личностных, метапредметных и предметных - устанавливает и описывает классы учебно-познавательных и учебно-практических задач, которые осваивают обучающиеся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обучающихся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материалом, и прежде всего с опорным учебным материалом, служащим основой для последующего обучения.</w:t>
      </w:r>
    </w:p>
    <w:p w:rsidR="00ED6992" w:rsidRDefault="00F7434E">
      <w:pPr>
        <w:pStyle w:val="1"/>
        <w:spacing w:line="276" w:lineRule="auto"/>
        <w:ind w:firstLine="720"/>
      </w:pPr>
      <w:r>
        <w:rPr>
          <w:b/>
          <w:bCs/>
        </w:rPr>
        <w:lastRenderedPageBreak/>
        <w:t>ООП ООО содержит следующие разделы:</w:t>
      </w:r>
    </w:p>
    <w:p w:rsidR="00ED6992" w:rsidRDefault="00F7434E">
      <w:pPr>
        <w:pStyle w:val="1"/>
        <w:numPr>
          <w:ilvl w:val="0"/>
          <w:numId w:val="2"/>
        </w:numPr>
        <w:tabs>
          <w:tab w:val="left" w:pos="349"/>
        </w:tabs>
        <w:ind w:firstLine="0"/>
      </w:pPr>
      <w:bookmarkStart w:id="26" w:name="bookmark25"/>
      <w:bookmarkEnd w:id="26"/>
      <w:r>
        <w:t>Целевой раздел</w:t>
      </w:r>
    </w:p>
    <w:p w:rsidR="00ED6992" w:rsidRDefault="00F7434E">
      <w:pPr>
        <w:pStyle w:val="1"/>
        <w:numPr>
          <w:ilvl w:val="0"/>
          <w:numId w:val="2"/>
        </w:numPr>
        <w:tabs>
          <w:tab w:val="left" w:pos="378"/>
        </w:tabs>
        <w:ind w:firstLine="0"/>
      </w:pPr>
      <w:bookmarkStart w:id="27" w:name="bookmark26"/>
      <w:bookmarkEnd w:id="27"/>
      <w:r>
        <w:t>Содержательный раздел</w:t>
      </w:r>
    </w:p>
    <w:p w:rsidR="00ED6992" w:rsidRDefault="00F7434E">
      <w:pPr>
        <w:pStyle w:val="1"/>
        <w:numPr>
          <w:ilvl w:val="0"/>
          <w:numId w:val="2"/>
        </w:numPr>
        <w:tabs>
          <w:tab w:val="left" w:pos="378"/>
        </w:tabs>
        <w:ind w:firstLine="0"/>
      </w:pPr>
      <w:bookmarkStart w:id="28" w:name="bookmark27"/>
      <w:bookmarkEnd w:id="28"/>
      <w:r>
        <w:t>Организационный раздел</w:t>
      </w:r>
    </w:p>
    <w:sectPr w:rsidR="00ED6992">
      <w:pgSz w:w="11900" w:h="16840"/>
      <w:pgMar w:top="1129" w:right="819" w:bottom="1001" w:left="1668" w:header="701" w:footer="5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17" w:rsidRDefault="001A7E17">
      <w:r>
        <w:separator/>
      </w:r>
    </w:p>
  </w:endnote>
  <w:endnote w:type="continuationSeparator" w:id="0">
    <w:p w:rsidR="001A7E17" w:rsidRDefault="001A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17" w:rsidRDefault="001A7E17"/>
  </w:footnote>
  <w:footnote w:type="continuationSeparator" w:id="0">
    <w:p w:rsidR="001A7E17" w:rsidRDefault="001A7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331D"/>
    <w:multiLevelType w:val="multilevel"/>
    <w:tmpl w:val="478C1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E33C1B"/>
    <w:multiLevelType w:val="multilevel"/>
    <w:tmpl w:val="53929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92"/>
    <w:rsid w:val="001A7E17"/>
    <w:rsid w:val="00324F8E"/>
    <w:rsid w:val="00985766"/>
    <w:rsid w:val="00ED6992"/>
    <w:rsid w:val="00F436A4"/>
    <w:rsid w:val="00F7434E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6701"/>
  <w15:docId w15:val="{4A760FC8-3EF2-4BED-A573-B4F7B59A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 Е.В.</dc:creator>
  <cp:keywords/>
  <cp:lastModifiedBy>User</cp:lastModifiedBy>
  <cp:revision>3</cp:revision>
  <dcterms:created xsi:type="dcterms:W3CDTF">2023-10-28T19:46:00Z</dcterms:created>
  <dcterms:modified xsi:type="dcterms:W3CDTF">2025-03-06T18:31:00Z</dcterms:modified>
</cp:coreProperties>
</file>